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33FFB" w14:textId="77777777" w:rsidR="00986C11" w:rsidRPr="00B44F1A" w:rsidRDefault="00B44F1A" w:rsidP="004F7FEF">
      <w:pPr>
        <w:jc w:val="center"/>
        <w:rPr>
          <w:b/>
          <w:sz w:val="26"/>
          <w:szCs w:val="26"/>
        </w:rPr>
      </w:pPr>
      <w:r w:rsidRPr="00B44F1A">
        <w:rPr>
          <w:b/>
          <w:noProof/>
          <w:sz w:val="26"/>
          <w:szCs w:val="26"/>
          <w:lang w:eastAsia="en-GB"/>
        </w:rPr>
        <mc:AlternateContent>
          <mc:Choice Requires="wps">
            <w:drawing>
              <wp:anchor distT="0" distB="0" distL="114300" distR="114300" simplePos="0" relativeHeight="251660288" behindDoc="0" locked="0" layoutInCell="1" allowOverlap="1" wp14:anchorId="0C1A3D14" wp14:editId="65A5EA47">
                <wp:simplePos x="0" y="0"/>
                <wp:positionH relativeFrom="column">
                  <wp:posOffset>4972050</wp:posOffset>
                </wp:positionH>
                <wp:positionV relativeFrom="paragraph">
                  <wp:posOffset>-514350</wp:posOffset>
                </wp:positionV>
                <wp:extent cx="1200150" cy="11525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200150" cy="11525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B85BDA5" w14:textId="77777777" w:rsidR="00B44F1A" w:rsidRDefault="00B44F1A" w:rsidP="00B44F1A">
                            <w:pPr>
                              <w:jc w:val="center"/>
                            </w:pPr>
                            <w:r>
                              <w:rPr>
                                <w:noProof/>
                                <w:lang w:eastAsia="en-GB"/>
                              </w:rPr>
                              <w:drawing>
                                <wp:inline distT="0" distB="0" distL="0" distR="0" wp14:anchorId="2D82BBE6" wp14:editId="0B6F3C34">
                                  <wp:extent cx="681902" cy="1049655"/>
                                  <wp:effectExtent l="0" t="0" r="4445" b="0"/>
                                  <wp:docPr id="4" name="Picture 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6635" cy="10723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A3D14" id="Rectangle 3" o:spid="_x0000_s1026" style="position:absolute;left:0;text-align:left;margin-left:391.5pt;margin-top:-40.5pt;width:94.5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" fillcolor="white [3201]" strokecolor="white [3212]" strokeweight="1pt">
                <v:textbox>
                  <w:txbxContent>
                    <w:p w14:paraId="6B85BDA5" w14:textId="77777777" w:rsidR="00B44F1A" w:rsidRDefault="00B44F1A" w:rsidP="00B44F1A">
                      <w:pPr>
                        <w:jc w:val="center"/>
                      </w:pPr>
                      <w:r>
                        <w:rPr>
                          <w:noProof/>
                          <w:lang w:eastAsia="en-GB"/>
                        </w:rPr>
                        <w:drawing>
                          <wp:inline distT="0" distB="0" distL="0" distR="0" wp14:anchorId="2D82BBE6" wp14:editId="0B6F3C34">
                            <wp:extent cx="681902" cy="1049655"/>
                            <wp:effectExtent l="0" t="0" r="4445" b="0"/>
                            <wp:docPr id="4" name="Picture 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6635" cy="1072333"/>
                                    </a:xfrm>
                                    <a:prstGeom prst="rect">
                                      <a:avLst/>
                                    </a:prstGeom>
                                    <a:noFill/>
                                    <a:ln>
                                      <a:noFill/>
                                    </a:ln>
                                  </pic:spPr>
                                </pic:pic>
                              </a:graphicData>
                            </a:graphic>
                          </wp:inline>
                        </w:drawing>
                      </w:r>
                    </w:p>
                  </w:txbxContent>
                </v:textbox>
              </v:rect>
            </w:pict>
          </mc:Fallback>
        </mc:AlternateContent>
      </w:r>
      <w:r w:rsidRPr="00B44F1A">
        <w:rPr>
          <w:b/>
          <w:noProof/>
          <w:sz w:val="26"/>
          <w:szCs w:val="26"/>
          <w:lang w:eastAsia="en-GB"/>
        </w:rPr>
        <mc:AlternateContent>
          <mc:Choice Requires="wps">
            <w:drawing>
              <wp:anchor distT="0" distB="0" distL="114300" distR="114300" simplePos="0" relativeHeight="251659264" behindDoc="0" locked="0" layoutInCell="1" allowOverlap="1" wp14:anchorId="2919809C" wp14:editId="526799D7">
                <wp:simplePos x="0" y="0"/>
                <wp:positionH relativeFrom="column">
                  <wp:posOffset>-457200</wp:posOffset>
                </wp:positionH>
                <wp:positionV relativeFrom="paragraph">
                  <wp:posOffset>-495300</wp:posOffset>
                </wp:positionV>
                <wp:extent cx="1295400" cy="1219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295400" cy="12192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BEA9FD4" w14:textId="77777777" w:rsidR="00B44F1A" w:rsidRDefault="00B44F1A" w:rsidP="00B44F1A">
                            <w:pPr>
                              <w:jc w:val="center"/>
                            </w:pPr>
                            <w:r>
                              <w:rPr>
                                <w:noProof/>
                                <w:lang w:eastAsia="en-GB"/>
                              </w:rPr>
                              <w:drawing>
                                <wp:inline distT="0" distB="0" distL="0" distR="0" wp14:anchorId="45653B9B" wp14:editId="57AC834C">
                                  <wp:extent cx="1118870" cy="1100753"/>
                                  <wp:effectExtent l="9207"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l="4539" t="6176" r="4433" b="11558"/>
                                          <a:stretch/>
                                        </pic:blipFill>
                                        <pic:spPr bwMode="auto">
                                          <a:xfrm rot="16200000">
                                            <a:off x="0" y="0"/>
                                            <a:ext cx="1118870" cy="110075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9809C" id="Rectangle 1" o:spid="_x0000_s1027" style="position:absolute;left:0;text-align:left;margin-left:-36pt;margin-top:-39pt;width:102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" fillcolor="white [3201]" strokecolor="white [3212]" strokeweight="1pt">
                <v:textbox>
                  <w:txbxContent>
                    <w:p w14:paraId="3BEA9FD4" w14:textId="77777777" w:rsidR="00B44F1A" w:rsidRDefault="00B44F1A" w:rsidP="00B44F1A">
                      <w:pPr>
                        <w:jc w:val="center"/>
                      </w:pPr>
                      <w:r>
                        <w:rPr>
                          <w:noProof/>
                          <w:lang w:eastAsia="en-GB"/>
                        </w:rPr>
                        <w:drawing>
                          <wp:inline distT="0" distB="0" distL="0" distR="0" wp14:anchorId="45653B9B" wp14:editId="57AC834C">
                            <wp:extent cx="1118870" cy="1100753"/>
                            <wp:effectExtent l="9207"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l="4539" t="6176" r="4433" b="11558"/>
                                    <a:stretch/>
                                  </pic:blipFill>
                                  <pic:spPr bwMode="auto">
                                    <a:xfrm rot="16200000">
                                      <a:off x="0" y="0"/>
                                      <a:ext cx="1118870" cy="1100753"/>
                                    </a:xfrm>
                                    <a:prstGeom prst="rect">
                                      <a:avLst/>
                                    </a:prstGeom>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sidR="004F7FEF" w:rsidRPr="00B44F1A">
        <w:rPr>
          <w:b/>
          <w:sz w:val="26"/>
          <w:szCs w:val="26"/>
        </w:rPr>
        <w:t>Triangle C of E Primary School</w:t>
      </w:r>
    </w:p>
    <w:p w14:paraId="211A60C5" w14:textId="77777777" w:rsidR="004F7FEF" w:rsidRPr="00B44F1A" w:rsidRDefault="004F7FEF" w:rsidP="004F7FEF">
      <w:pPr>
        <w:jc w:val="center"/>
        <w:rPr>
          <w:b/>
          <w:sz w:val="26"/>
          <w:szCs w:val="26"/>
        </w:rPr>
      </w:pPr>
      <w:r w:rsidRPr="00B44F1A">
        <w:rPr>
          <w:b/>
          <w:sz w:val="26"/>
          <w:szCs w:val="26"/>
        </w:rPr>
        <w:t>Inclusion Job Description</w:t>
      </w:r>
    </w:p>
    <w:p w14:paraId="0BFF1E37" w14:textId="77777777" w:rsidR="004F7FEF" w:rsidRDefault="004F7FEF" w:rsidP="004F7FEF">
      <w:pPr>
        <w:jc w:val="center"/>
        <w:rPr>
          <w:b/>
        </w:rPr>
      </w:pPr>
    </w:p>
    <w:tbl>
      <w:tblPr>
        <w:tblStyle w:val="TableGrid"/>
        <w:tblW w:w="10207" w:type="dxa"/>
        <w:tblInd w:w="-431" w:type="dxa"/>
        <w:tblLook w:val="04A0" w:firstRow="1" w:lastRow="0" w:firstColumn="1" w:lastColumn="0" w:noHBand="0" w:noVBand="1"/>
      </w:tblPr>
      <w:tblGrid>
        <w:gridCol w:w="2553"/>
        <w:gridCol w:w="7654"/>
      </w:tblGrid>
      <w:tr w:rsidR="004F7FEF" w:rsidRPr="00B44F1A" w14:paraId="695BEECE" w14:textId="77777777" w:rsidTr="00100A5F">
        <w:tc>
          <w:tcPr>
            <w:tcW w:w="2553" w:type="dxa"/>
          </w:tcPr>
          <w:p w14:paraId="5536E3BE" w14:textId="77777777" w:rsidR="004F7FEF" w:rsidRPr="00B44F1A" w:rsidRDefault="004F7FEF" w:rsidP="004F7FEF">
            <w:pPr>
              <w:jc w:val="center"/>
              <w:rPr>
                <w:rFonts w:ascii="Arial" w:hAnsi="Arial" w:cs="Arial"/>
                <w:b/>
                <w:sz w:val="24"/>
                <w:szCs w:val="24"/>
              </w:rPr>
            </w:pPr>
            <w:r w:rsidRPr="00B44F1A">
              <w:rPr>
                <w:rFonts w:ascii="Arial" w:hAnsi="Arial" w:cs="Arial"/>
                <w:b/>
                <w:sz w:val="24"/>
                <w:szCs w:val="24"/>
              </w:rPr>
              <w:t>Job Title</w:t>
            </w:r>
          </w:p>
        </w:tc>
        <w:tc>
          <w:tcPr>
            <w:tcW w:w="7654" w:type="dxa"/>
          </w:tcPr>
          <w:p w14:paraId="35CBDFF8" w14:textId="77777777" w:rsidR="004F7FEF" w:rsidRPr="00B44F1A" w:rsidRDefault="00B44F1A" w:rsidP="00B44F1A">
            <w:pPr>
              <w:jc w:val="center"/>
              <w:rPr>
                <w:rFonts w:ascii="Arial" w:hAnsi="Arial" w:cs="Arial"/>
                <w:b/>
                <w:sz w:val="24"/>
                <w:szCs w:val="24"/>
              </w:rPr>
            </w:pPr>
            <w:r>
              <w:rPr>
                <w:rFonts w:ascii="Arial" w:hAnsi="Arial" w:cs="Arial"/>
                <w:sz w:val="24"/>
                <w:szCs w:val="24"/>
              </w:rPr>
              <w:t>SEND support a</w:t>
            </w:r>
            <w:r w:rsidR="004F7FEF" w:rsidRPr="00B44F1A">
              <w:rPr>
                <w:rFonts w:ascii="Arial" w:hAnsi="Arial" w:cs="Arial"/>
                <w:sz w:val="24"/>
                <w:szCs w:val="24"/>
              </w:rPr>
              <w:t xml:space="preserve">ssistant </w:t>
            </w:r>
          </w:p>
        </w:tc>
      </w:tr>
      <w:tr w:rsidR="00060F91" w:rsidRPr="00B44F1A" w14:paraId="0F6434FB" w14:textId="77777777" w:rsidTr="00100A5F">
        <w:tc>
          <w:tcPr>
            <w:tcW w:w="2553" w:type="dxa"/>
          </w:tcPr>
          <w:p w14:paraId="06E53A25" w14:textId="77777777" w:rsidR="00060F91" w:rsidRPr="00B44F1A" w:rsidRDefault="00060F91" w:rsidP="004F7FEF">
            <w:pPr>
              <w:jc w:val="center"/>
              <w:rPr>
                <w:rFonts w:ascii="Arial" w:hAnsi="Arial" w:cs="Arial"/>
                <w:b/>
                <w:sz w:val="24"/>
                <w:szCs w:val="24"/>
              </w:rPr>
            </w:pPr>
            <w:r w:rsidRPr="00B44F1A">
              <w:rPr>
                <w:rFonts w:ascii="Arial" w:hAnsi="Arial" w:cs="Arial"/>
                <w:b/>
                <w:sz w:val="24"/>
                <w:szCs w:val="24"/>
              </w:rPr>
              <w:t>Location</w:t>
            </w:r>
          </w:p>
        </w:tc>
        <w:tc>
          <w:tcPr>
            <w:tcW w:w="7654" w:type="dxa"/>
          </w:tcPr>
          <w:p w14:paraId="22F440BC" w14:textId="77777777" w:rsidR="00060F91" w:rsidRPr="00B44F1A" w:rsidRDefault="00060F91" w:rsidP="004F7FEF">
            <w:pPr>
              <w:jc w:val="center"/>
              <w:rPr>
                <w:rFonts w:ascii="Arial" w:hAnsi="Arial" w:cs="Arial"/>
                <w:sz w:val="24"/>
                <w:szCs w:val="24"/>
              </w:rPr>
            </w:pPr>
            <w:r w:rsidRPr="00B44F1A">
              <w:rPr>
                <w:rFonts w:ascii="Arial" w:hAnsi="Arial" w:cs="Arial"/>
                <w:sz w:val="24"/>
                <w:szCs w:val="24"/>
              </w:rPr>
              <w:t>Triangle C of E Primary School</w:t>
            </w:r>
          </w:p>
        </w:tc>
      </w:tr>
      <w:tr w:rsidR="00060F91" w:rsidRPr="00B44F1A" w14:paraId="798333D9" w14:textId="77777777" w:rsidTr="00100A5F">
        <w:tc>
          <w:tcPr>
            <w:tcW w:w="2553" w:type="dxa"/>
          </w:tcPr>
          <w:p w14:paraId="12513C01" w14:textId="77777777" w:rsidR="00060F91" w:rsidRPr="00B44F1A" w:rsidRDefault="00100A5F" w:rsidP="004F7FEF">
            <w:pPr>
              <w:jc w:val="center"/>
              <w:rPr>
                <w:rFonts w:ascii="Arial" w:hAnsi="Arial" w:cs="Arial"/>
                <w:b/>
                <w:sz w:val="24"/>
                <w:szCs w:val="24"/>
              </w:rPr>
            </w:pPr>
            <w:r>
              <w:rPr>
                <w:rFonts w:ascii="Arial" w:hAnsi="Arial" w:cs="Arial"/>
                <w:b/>
                <w:sz w:val="24"/>
                <w:szCs w:val="24"/>
              </w:rPr>
              <w:t>Working hours</w:t>
            </w:r>
          </w:p>
        </w:tc>
        <w:tc>
          <w:tcPr>
            <w:tcW w:w="7654" w:type="dxa"/>
          </w:tcPr>
          <w:p w14:paraId="5177BC64" w14:textId="7820F4FE" w:rsidR="00060F91" w:rsidRPr="00B44F1A" w:rsidRDefault="00081336" w:rsidP="004F7FEF">
            <w:pPr>
              <w:jc w:val="center"/>
              <w:rPr>
                <w:rFonts w:ascii="Arial" w:hAnsi="Arial" w:cs="Arial"/>
                <w:sz w:val="24"/>
                <w:szCs w:val="24"/>
              </w:rPr>
            </w:pPr>
            <w:r>
              <w:rPr>
                <w:rFonts w:ascii="Arial" w:hAnsi="Arial" w:cs="Arial"/>
                <w:sz w:val="24"/>
                <w:szCs w:val="24"/>
              </w:rPr>
              <w:t>20</w:t>
            </w:r>
            <w:r w:rsidR="00060F91" w:rsidRPr="00B44F1A">
              <w:rPr>
                <w:rFonts w:ascii="Arial" w:hAnsi="Arial" w:cs="Arial"/>
                <w:sz w:val="24"/>
                <w:szCs w:val="24"/>
              </w:rPr>
              <w:t xml:space="preserve"> hours per week – Term time only</w:t>
            </w:r>
            <w:r w:rsidR="003E65D2">
              <w:rPr>
                <w:rFonts w:ascii="Arial" w:hAnsi="Arial" w:cs="Arial"/>
                <w:sz w:val="24"/>
                <w:szCs w:val="24"/>
              </w:rPr>
              <w:t>, temporary.</w:t>
            </w:r>
          </w:p>
        </w:tc>
      </w:tr>
      <w:tr w:rsidR="004F7FEF" w:rsidRPr="00B44F1A" w14:paraId="603F2E08" w14:textId="77777777" w:rsidTr="00100A5F">
        <w:tc>
          <w:tcPr>
            <w:tcW w:w="2553" w:type="dxa"/>
          </w:tcPr>
          <w:p w14:paraId="3968FEC6" w14:textId="77777777" w:rsidR="004F7FEF" w:rsidRPr="00B44F1A" w:rsidRDefault="004F7FEF" w:rsidP="004F7FEF">
            <w:pPr>
              <w:jc w:val="center"/>
              <w:rPr>
                <w:rFonts w:ascii="Arial" w:hAnsi="Arial" w:cs="Arial"/>
                <w:b/>
                <w:sz w:val="24"/>
                <w:szCs w:val="24"/>
              </w:rPr>
            </w:pPr>
            <w:r w:rsidRPr="00B44F1A">
              <w:rPr>
                <w:rFonts w:ascii="Arial" w:hAnsi="Arial" w:cs="Arial"/>
                <w:b/>
                <w:sz w:val="24"/>
                <w:szCs w:val="24"/>
              </w:rPr>
              <w:t>Salary Grade</w:t>
            </w:r>
          </w:p>
        </w:tc>
        <w:tc>
          <w:tcPr>
            <w:tcW w:w="7654" w:type="dxa"/>
          </w:tcPr>
          <w:p w14:paraId="0C02BDFC" w14:textId="77777777" w:rsidR="004F7FEF" w:rsidRPr="00B44F1A" w:rsidRDefault="004F7FEF" w:rsidP="004F7FEF">
            <w:pPr>
              <w:jc w:val="center"/>
              <w:rPr>
                <w:rFonts w:ascii="Arial" w:hAnsi="Arial" w:cs="Arial"/>
                <w:sz w:val="24"/>
                <w:szCs w:val="24"/>
              </w:rPr>
            </w:pPr>
            <w:r w:rsidRPr="00B44F1A">
              <w:rPr>
                <w:rFonts w:ascii="Arial" w:hAnsi="Arial" w:cs="Arial"/>
                <w:sz w:val="24"/>
                <w:szCs w:val="24"/>
              </w:rPr>
              <w:t>Scale 2</w:t>
            </w:r>
            <w:r w:rsidR="00B44F1A">
              <w:rPr>
                <w:rFonts w:ascii="Arial" w:hAnsi="Arial" w:cs="Arial"/>
                <w:sz w:val="24"/>
                <w:szCs w:val="24"/>
              </w:rPr>
              <w:t xml:space="preserve">. Role is pro-rata </w:t>
            </w:r>
            <w:r w:rsidR="00100A5F">
              <w:rPr>
                <w:rFonts w:ascii="Arial" w:hAnsi="Arial" w:cs="Arial"/>
                <w:sz w:val="24"/>
                <w:szCs w:val="24"/>
              </w:rPr>
              <w:t xml:space="preserve">eq. </w:t>
            </w:r>
            <w:r w:rsidR="00081336">
              <w:rPr>
                <w:rFonts w:ascii="Arial" w:hAnsi="Arial" w:cs="Arial"/>
                <w:sz w:val="24"/>
                <w:szCs w:val="24"/>
              </w:rPr>
              <w:t>20</w:t>
            </w:r>
            <w:r w:rsidR="00B44F1A">
              <w:rPr>
                <w:rFonts w:ascii="Arial" w:hAnsi="Arial" w:cs="Arial"/>
                <w:sz w:val="24"/>
                <w:szCs w:val="24"/>
              </w:rPr>
              <w:t xml:space="preserve"> hours per week </w:t>
            </w:r>
          </w:p>
        </w:tc>
      </w:tr>
      <w:tr w:rsidR="004F7FEF" w:rsidRPr="00B44F1A" w14:paraId="1E1E21A3" w14:textId="77777777" w:rsidTr="00100A5F">
        <w:tc>
          <w:tcPr>
            <w:tcW w:w="2553" w:type="dxa"/>
          </w:tcPr>
          <w:p w14:paraId="72D5DFAA" w14:textId="77777777" w:rsidR="004F7FEF" w:rsidRPr="00B44F1A" w:rsidRDefault="00060F91" w:rsidP="004F7FEF">
            <w:pPr>
              <w:jc w:val="center"/>
              <w:rPr>
                <w:rFonts w:ascii="Arial" w:hAnsi="Arial" w:cs="Arial"/>
                <w:b/>
                <w:sz w:val="24"/>
                <w:szCs w:val="24"/>
              </w:rPr>
            </w:pPr>
            <w:r w:rsidRPr="00B44F1A">
              <w:rPr>
                <w:rFonts w:ascii="Arial" w:hAnsi="Arial" w:cs="Arial"/>
                <w:b/>
                <w:sz w:val="24"/>
                <w:szCs w:val="24"/>
              </w:rPr>
              <w:t>Responsible to</w:t>
            </w:r>
          </w:p>
        </w:tc>
        <w:tc>
          <w:tcPr>
            <w:tcW w:w="7654" w:type="dxa"/>
          </w:tcPr>
          <w:p w14:paraId="11F27924" w14:textId="77777777" w:rsidR="004F7FEF" w:rsidRPr="00B44F1A" w:rsidRDefault="00060F91" w:rsidP="004F7FEF">
            <w:pPr>
              <w:jc w:val="center"/>
              <w:rPr>
                <w:rFonts w:ascii="Arial" w:hAnsi="Arial" w:cs="Arial"/>
                <w:sz w:val="24"/>
                <w:szCs w:val="24"/>
              </w:rPr>
            </w:pPr>
            <w:r w:rsidRPr="00B44F1A">
              <w:rPr>
                <w:rFonts w:ascii="Arial" w:hAnsi="Arial" w:cs="Arial"/>
                <w:sz w:val="24"/>
                <w:szCs w:val="24"/>
              </w:rPr>
              <w:t xml:space="preserve">Head teacher </w:t>
            </w:r>
          </w:p>
        </w:tc>
      </w:tr>
    </w:tbl>
    <w:p w14:paraId="04FD2F9A" w14:textId="77777777" w:rsidR="004F7FEF" w:rsidRPr="00B44F1A" w:rsidRDefault="004F7FEF" w:rsidP="004F7FEF">
      <w:pPr>
        <w:jc w:val="center"/>
        <w:rPr>
          <w:rFonts w:ascii="Arial" w:hAnsi="Arial" w:cs="Arial"/>
          <w:b/>
          <w:sz w:val="24"/>
          <w:szCs w:val="24"/>
        </w:rPr>
      </w:pPr>
    </w:p>
    <w:p w14:paraId="0017E211" w14:textId="77777777" w:rsidR="00060F91" w:rsidRPr="00060F91" w:rsidRDefault="00060F91" w:rsidP="00060F91">
      <w:pPr>
        <w:shd w:val="clear" w:color="auto" w:fill="FFFFFF"/>
        <w:spacing w:after="0" w:line="240" w:lineRule="auto"/>
        <w:jc w:val="both"/>
        <w:rPr>
          <w:rFonts w:ascii="Arial" w:eastAsia="Times New Roman" w:hAnsi="Arial" w:cs="Arial"/>
          <w:sz w:val="24"/>
          <w:szCs w:val="24"/>
          <w:lang w:eastAsia="en-GB"/>
        </w:rPr>
      </w:pPr>
      <w:r w:rsidRPr="00060F91">
        <w:rPr>
          <w:rFonts w:ascii="Arial" w:eastAsia="Times New Roman" w:hAnsi="Arial" w:cs="Arial"/>
          <w:sz w:val="24"/>
          <w:szCs w:val="24"/>
          <w:lang w:eastAsia="en-GB"/>
        </w:rPr>
        <w:t xml:space="preserve">At Triangle C of E Primary School the pupils are at the heart of everything that we do. We believe that building a strong, team to support each and every child on their journey is paramount. Therefore we aim to attract, retain and develop excellent staff. Subsequently we can offer a fantastic school environment, a united team and opportunities to access training and development opportunities. </w:t>
      </w:r>
    </w:p>
    <w:p w14:paraId="2F4865B7" w14:textId="77777777" w:rsidR="00060F91" w:rsidRPr="00060F91" w:rsidRDefault="00060F91" w:rsidP="00060F91">
      <w:pPr>
        <w:shd w:val="clear" w:color="auto" w:fill="FFFFFF"/>
        <w:spacing w:after="0" w:line="240" w:lineRule="auto"/>
        <w:jc w:val="both"/>
        <w:rPr>
          <w:rFonts w:ascii="Arial" w:eastAsia="Times New Roman" w:hAnsi="Arial" w:cs="Arial"/>
          <w:sz w:val="24"/>
          <w:szCs w:val="24"/>
          <w:lang w:eastAsia="en-GB"/>
        </w:rPr>
      </w:pPr>
    </w:p>
    <w:p w14:paraId="0772F886" w14:textId="77777777" w:rsidR="00060F91" w:rsidRPr="00B44F1A" w:rsidRDefault="00060F91" w:rsidP="00060F91">
      <w:pPr>
        <w:rPr>
          <w:rFonts w:ascii="Arial" w:hAnsi="Arial" w:cs="Arial"/>
          <w:sz w:val="24"/>
          <w:szCs w:val="24"/>
        </w:rPr>
      </w:pPr>
    </w:p>
    <w:p w14:paraId="60B4E207" w14:textId="77777777" w:rsidR="00060F91" w:rsidRPr="00B44F1A" w:rsidRDefault="00A9577D" w:rsidP="00060F91">
      <w:pPr>
        <w:rPr>
          <w:rFonts w:ascii="Arial" w:hAnsi="Arial" w:cs="Arial"/>
          <w:b/>
          <w:sz w:val="24"/>
          <w:szCs w:val="24"/>
        </w:rPr>
      </w:pPr>
      <w:r>
        <w:rPr>
          <w:rFonts w:ascii="Arial" w:hAnsi="Arial" w:cs="Arial"/>
          <w:b/>
          <w:sz w:val="24"/>
          <w:szCs w:val="24"/>
        </w:rPr>
        <w:t>Purpose of the P</w:t>
      </w:r>
      <w:r w:rsidR="00060F91" w:rsidRPr="00B44F1A">
        <w:rPr>
          <w:rFonts w:ascii="Arial" w:hAnsi="Arial" w:cs="Arial"/>
          <w:b/>
          <w:sz w:val="24"/>
          <w:szCs w:val="24"/>
        </w:rPr>
        <w:t>ost</w:t>
      </w:r>
    </w:p>
    <w:p w14:paraId="16500CF9" w14:textId="77777777" w:rsidR="00060F91" w:rsidRPr="00B44F1A" w:rsidRDefault="00060F91" w:rsidP="00060F91">
      <w:pPr>
        <w:widowControl w:val="0"/>
        <w:spacing w:after="200" w:line="276" w:lineRule="auto"/>
        <w:rPr>
          <w:rFonts w:ascii="Arial" w:eastAsiaTheme="minorEastAsia" w:hAnsi="Arial" w:cs="Arial"/>
          <w:sz w:val="24"/>
          <w:szCs w:val="24"/>
          <w:lang w:eastAsia="en-GB"/>
        </w:rPr>
      </w:pPr>
      <w:r w:rsidRPr="00B44F1A">
        <w:rPr>
          <w:rFonts w:ascii="Arial" w:eastAsiaTheme="minorEastAsia" w:hAnsi="Arial" w:cs="Arial"/>
          <w:sz w:val="24"/>
          <w:szCs w:val="24"/>
          <w:lang w:eastAsia="en-GB"/>
        </w:rPr>
        <w:t xml:space="preserve">This role </w:t>
      </w:r>
      <w:r w:rsidRPr="00060F91">
        <w:rPr>
          <w:rFonts w:ascii="Arial" w:eastAsiaTheme="minorEastAsia" w:hAnsi="Arial" w:cs="Arial"/>
          <w:sz w:val="24"/>
          <w:szCs w:val="24"/>
          <w:lang w:eastAsia="en-GB"/>
        </w:rPr>
        <w:t>require</w:t>
      </w:r>
      <w:r w:rsidRPr="00B44F1A">
        <w:rPr>
          <w:rFonts w:ascii="Arial" w:eastAsiaTheme="minorEastAsia" w:hAnsi="Arial" w:cs="Arial"/>
          <w:sz w:val="24"/>
          <w:szCs w:val="24"/>
          <w:lang w:eastAsia="en-GB"/>
        </w:rPr>
        <w:t>s</w:t>
      </w:r>
      <w:r w:rsidRPr="00060F91">
        <w:rPr>
          <w:rFonts w:ascii="Arial" w:eastAsiaTheme="minorEastAsia" w:hAnsi="Arial" w:cs="Arial"/>
          <w:sz w:val="24"/>
          <w:szCs w:val="24"/>
          <w:lang w:eastAsia="en-GB"/>
        </w:rPr>
        <w:t xml:space="preserve"> a caring, enthusiastic and dedicated Learning Support Assistant. The post is to support a child with special educational needs and is subject to the pupil’s EHCP application and their continued education at this school.  </w:t>
      </w:r>
    </w:p>
    <w:p w14:paraId="180E6B8D" w14:textId="77777777" w:rsidR="00060F91" w:rsidRPr="00B44F1A" w:rsidRDefault="00060F91" w:rsidP="00060F91">
      <w:pPr>
        <w:pStyle w:val="ListParagraph"/>
        <w:widowControl w:val="0"/>
        <w:numPr>
          <w:ilvl w:val="0"/>
          <w:numId w:val="1"/>
        </w:numPr>
        <w:spacing w:after="200" w:line="276" w:lineRule="auto"/>
        <w:rPr>
          <w:rFonts w:ascii="Arial" w:eastAsiaTheme="minorEastAsia" w:hAnsi="Arial" w:cs="Arial"/>
          <w:sz w:val="24"/>
          <w:szCs w:val="24"/>
          <w:lang w:eastAsia="en-GB"/>
        </w:rPr>
      </w:pPr>
      <w:r w:rsidRPr="00B44F1A">
        <w:rPr>
          <w:rFonts w:ascii="Arial" w:eastAsiaTheme="minorEastAsia" w:hAnsi="Arial" w:cs="Arial"/>
          <w:sz w:val="24"/>
          <w:szCs w:val="24"/>
          <w:lang w:eastAsia="en-GB"/>
        </w:rPr>
        <w:t xml:space="preserve">To provide support for the identified individual pupil in line with their needs. </w:t>
      </w:r>
    </w:p>
    <w:p w14:paraId="7C40B172" w14:textId="77777777" w:rsidR="00060F91" w:rsidRPr="00B44F1A" w:rsidRDefault="00060F91" w:rsidP="00060F91">
      <w:pPr>
        <w:pStyle w:val="ListParagraph"/>
        <w:widowControl w:val="0"/>
        <w:numPr>
          <w:ilvl w:val="0"/>
          <w:numId w:val="1"/>
        </w:numPr>
        <w:spacing w:after="200" w:line="276" w:lineRule="auto"/>
        <w:rPr>
          <w:rFonts w:ascii="Arial" w:eastAsiaTheme="minorEastAsia" w:hAnsi="Arial" w:cs="Arial"/>
          <w:sz w:val="24"/>
          <w:szCs w:val="24"/>
          <w:lang w:eastAsia="en-GB"/>
        </w:rPr>
      </w:pPr>
      <w:r w:rsidRPr="00B44F1A">
        <w:rPr>
          <w:rFonts w:ascii="Arial" w:eastAsiaTheme="minorEastAsia" w:hAnsi="Arial" w:cs="Arial"/>
          <w:sz w:val="24"/>
          <w:szCs w:val="24"/>
          <w:lang w:eastAsia="en-GB"/>
        </w:rPr>
        <w:t xml:space="preserve">To work closely with the child’s class teacher and the school Inclusion Manager in implementing additional provision and resourcing </w:t>
      </w:r>
      <w:r w:rsidR="00D812F0" w:rsidRPr="00B44F1A">
        <w:rPr>
          <w:rFonts w:ascii="Arial" w:eastAsiaTheme="minorEastAsia" w:hAnsi="Arial" w:cs="Arial"/>
          <w:sz w:val="24"/>
          <w:szCs w:val="24"/>
          <w:lang w:eastAsia="en-GB"/>
        </w:rPr>
        <w:t xml:space="preserve">to enhance their academic, personal, social and emotional development. </w:t>
      </w:r>
    </w:p>
    <w:p w14:paraId="58E46F94" w14:textId="77777777" w:rsidR="00D812F0" w:rsidRPr="00B44F1A" w:rsidRDefault="00D812F0" w:rsidP="00060F91">
      <w:pPr>
        <w:pStyle w:val="ListParagraph"/>
        <w:widowControl w:val="0"/>
        <w:numPr>
          <w:ilvl w:val="0"/>
          <w:numId w:val="1"/>
        </w:numPr>
        <w:spacing w:after="200" w:line="276" w:lineRule="auto"/>
        <w:rPr>
          <w:rFonts w:ascii="Arial" w:eastAsiaTheme="minorEastAsia" w:hAnsi="Arial" w:cs="Arial"/>
          <w:sz w:val="24"/>
          <w:szCs w:val="24"/>
          <w:lang w:eastAsia="en-GB"/>
        </w:rPr>
      </w:pPr>
      <w:r w:rsidRPr="00B44F1A">
        <w:rPr>
          <w:rFonts w:ascii="Arial" w:eastAsiaTheme="minorEastAsia" w:hAnsi="Arial" w:cs="Arial"/>
          <w:sz w:val="24"/>
          <w:szCs w:val="24"/>
          <w:lang w:eastAsia="en-GB"/>
        </w:rPr>
        <w:t xml:space="preserve">To monitor the child’s progress </w:t>
      </w:r>
      <w:r w:rsidR="00100A5F">
        <w:rPr>
          <w:rFonts w:ascii="Arial" w:eastAsiaTheme="minorEastAsia" w:hAnsi="Arial" w:cs="Arial"/>
          <w:sz w:val="24"/>
          <w:szCs w:val="24"/>
          <w:lang w:eastAsia="en-GB"/>
        </w:rPr>
        <w:t>with particular</w:t>
      </w:r>
      <w:r w:rsidRPr="00B44F1A">
        <w:rPr>
          <w:rFonts w:ascii="Arial" w:eastAsiaTheme="minorEastAsia" w:hAnsi="Arial" w:cs="Arial"/>
          <w:sz w:val="24"/>
          <w:szCs w:val="24"/>
          <w:lang w:eastAsia="en-GB"/>
        </w:rPr>
        <w:t xml:space="preserve"> regard t</w:t>
      </w:r>
      <w:r w:rsidR="00100A5F">
        <w:rPr>
          <w:rFonts w:ascii="Arial" w:eastAsiaTheme="minorEastAsia" w:hAnsi="Arial" w:cs="Arial"/>
          <w:sz w:val="24"/>
          <w:szCs w:val="24"/>
          <w:lang w:eastAsia="en-GB"/>
        </w:rPr>
        <w:t xml:space="preserve">o their targets and objectives identified on their ILDP and EHCP plans. </w:t>
      </w:r>
    </w:p>
    <w:p w14:paraId="4E9962B2" w14:textId="77777777" w:rsidR="00D812F0" w:rsidRDefault="00D812F0" w:rsidP="00060F91">
      <w:pPr>
        <w:pStyle w:val="ListParagraph"/>
        <w:widowControl w:val="0"/>
        <w:numPr>
          <w:ilvl w:val="0"/>
          <w:numId w:val="1"/>
        </w:numPr>
        <w:spacing w:after="200" w:line="276" w:lineRule="auto"/>
        <w:rPr>
          <w:rFonts w:ascii="Arial" w:eastAsiaTheme="minorEastAsia" w:hAnsi="Arial" w:cs="Arial"/>
          <w:sz w:val="24"/>
          <w:szCs w:val="24"/>
          <w:lang w:eastAsia="en-GB"/>
        </w:rPr>
      </w:pPr>
      <w:r w:rsidRPr="00B44F1A">
        <w:rPr>
          <w:rFonts w:ascii="Arial" w:eastAsiaTheme="minorEastAsia" w:hAnsi="Arial" w:cs="Arial"/>
          <w:sz w:val="24"/>
          <w:szCs w:val="24"/>
          <w:lang w:eastAsia="en-GB"/>
        </w:rPr>
        <w:t xml:space="preserve">To attend to the safety and welfare of the child and other children within the setting. </w:t>
      </w:r>
    </w:p>
    <w:p w14:paraId="6D6C3003" w14:textId="77777777" w:rsidR="00100A5F" w:rsidRPr="00A9577D" w:rsidRDefault="00100A5F" w:rsidP="00100A5F">
      <w:pPr>
        <w:widowControl w:val="0"/>
        <w:spacing w:after="200" w:line="276" w:lineRule="auto"/>
        <w:rPr>
          <w:rFonts w:ascii="Arial" w:eastAsiaTheme="minorEastAsia" w:hAnsi="Arial" w:cs="Arial"/>
          <w:b/>
          <w:sz w:val="24"/>
          <w:szCs w:val="24"/>
          <w:lang w:eastAsia="en-GB"/>
        </w:rPr>
      </w:pPr>
      <w:r w:rsidRPr="00A9577D">
        <w:rPr>
          <w:rFonts w:ascii="Arial" w:eastAsiaTheme="minorEastAsia" w:hAnsi="Arial" w:cs="Arial"/>
          <w:b/>
          <w:sz w:val="24"/>
          <w:szCs w:val="24"/>
          <w:lang w:eastAsia="en-GB"/>
        </w:rPr>
        <w:t>Main Responsibilities</w:t>
      </w:r>
    </w:p>
    <w:p w14:paraId="6A7ACBC3" w14:textId="77777777" w:rsidR="00100A5F" w:rsidRDefault="00100A5F" w:rsidP="00100A5F">
      <w:pPr>
        <w:pStyle w:val="ListParagraph"/>
        <w:widowControl w:val="0"/>
        <w:numPr>
          <w:ilvl w:val="0"/>
          <w:numId w:val="3"/>
        </w:numPr>
        <w:spacing w:after="200" w:line="276" w:lineRule="auto"/>
        <w:rPr>
          <w:rFonts w:ascii="Arial" w:eastAsiaTheme="minorEastAsia" w:hAnsi="Arial" w:cs="Arial"/>
          <w:sz w:val="24"/>
          <w:szCs w:val="24"/>
          <w:lang w:eastAsia="en-GB"/>
        </w:rPr>
      </w:pPr>
      <w:r>
        <w:rPr>
          <w:rFonts w:ascii="Arial" w:eastAsiaTheme="minorEastAsia" w:hAnsi="Arial" w:cs="Arial"/>
          <w:sz w:val="24"/>
          <w:szCs w:val="24"/>
          <w:lang w:eastAsia="en-GB"/>
        </w:rPr>
        <w:t xml:space="preserve">Supporting pupils with additional needs in their </w:t>
      </w:r>
      <w:r w:rsidR="00081336">
        <w:rPr>
          <w:rFonts w:ascii="Arial" w:eastAsiaTheme="minorEastAsia" w:hAnsi="Arial" w:cs="Arial"/>
          <w:sz w:val="24"/>
          <w:szCs w:val="24"/>
          <w:lang w:eastAsia="en-GB"/>
        </w:rPr>
        <w:t>school</w:t>
      </w:r>
      <w:r>
        <w:rPr>
          <w:rFonts w:ascii="Arial" w:eastAsiaTheme="minorEastAsia" w:hAnsi="Arial" w:cs="Arial"/>
          <w:sz w:val="24"/>
          <w:szCs w:val="24"/>
          <w:lang w:eastAsia="en-GB"/>
        </w:rPr>
        <w:t xml:space="preserve"> setting on a one-to-one basis and in small groups. </w:t>
      </w:r>
    </w:p>
    <w:p w14:paraId="03E7EE9B" w14:textId="77777777" w:rsidR="00A9577D" w:rsidRDefault="00A9577D" w:rsidP="00100A5F">
      <w:pPr>
        <w:pStyle w:val="ListParagraph"/>
        <w:widowControl w:val="0"/>
        <w:numPr>
          <w:ilvl w:val="0"/>
          <w:numId w:val="3"/>
        </w:numPr>
        <w:spacing w:after="200" w:line="276" w:lineRule="auto"/>
        <w:rPr>
          <w:rFonts w:ascii="Arial" w:eastAsiaTheme="minorEastAsia" w:hAnsi="Arial" w:cs="Arial"/>
          <w:sz w:val="24"/>
          <w:szCs w:val="24"/>
          <w:lang w:eastAsia="en-GB"/>
        </w:rPr>
      </w:pPr>
      <w:r>
        <w:rPr>
          <w:rFonts w:ascii="Arial" w:eastAsiaTheme="minorEastAsia" w:hAnsi="Arial" w:cs="Arial"/>
          <w:sz w:val="24"/>
          <w:szCs w:val="24"/>
          <w:lang w:eastAsia="en-GB"/>
        </w:rPr>
        <w:t>Attend to the pupil’s personal needs and implement related programmes when required. These may include, but are not limited to: physical, social, healt</w:t>
      </w:r>
      <w:r w:rsidR="00081336">
        <w:rPr>
          <w:rFonts w:ascii="Arial" w:eastAsiaTheme="minorEastAsia" w:hAnsi="Arial" w:cs="Arial"/>
          <w:sz w:val="24"/>
          <w:szCs w:val="24"/>
          <w:lang w:eastAsia="en-GB"/>
        </w:rPr>
        <w:t>h, hygiene and welfare</w:t>
      </w:r>
      <w:r>
        <w:rPr>
          <w:rFonts w:ascii="Arial" w:eastAsiaTheme="minorEastAsia" w:hAnsi="Arial" w:cs="Arial"/>
          <w:sz w:val="24"/>
          <w:szCs w:val="24"/>
          <w:lang w:eastAsia="en-GB"/>
        </w:rPr>
        <w:t xml:space="preserve">. </w:t>
      </w:r>
    </w:p>
    <w:p w14:paraId="73B95FF6" w14:textId="77777777" w:rsidR="007A0430" w:rsidRDefault="007A0430" w:rsidP="00100A5F">
      <w:pPr>
        <w:pStyle w:val="ListParagraph"/>
        <w:widowControl w:val="0"/>
        <w:numPr>
          <w:ilvl w:val="0"/>
          <w:numId w:val="3"/>
        </w:numPr>
        <w:spacing w:after="200" w:line="276" w:lineRule="auto"/>
        <w:rPr>
          <w:rFonts w:ascii="Arial" w:eastAsiaTheme="minorEastAsia" w:hAnsi="Arial" w:cs="Arial"/>
          <w:sz w:val="24"/>
          <w:szCs w:val="24"/>
          <w:lang w:eastAsia="en-GB"/>
        </w:rPr>
      </w:pPr>
      <w:r>
        <w:rPr>
          <w:rFonts w:ascii="Arial" w:eastAsiaTheme="minorEastAsia" w:hAnsi="Arial" w:cs="Arial"/>
          <w:sz w:val="24"/>
          <w:szCs w:val="24"/>
          <w:lang w:eastAsia="en-GB"/>
        </w:rPr>
        <w:t xml:space="preserve">To contribute to the creation of a calm, working atmosphere with the minimum of disturbance whilst applying the whole school expectations assertively and fairly. </w:t>
      </w:r>
    </w:p>
    <w:p w14:paraId="29A34E4A" w14:textId="77777777" w:rsidR="00684889" w:rsidRDefault="00684889" w:rsidP="00100A5F">
      <w:pPr>
        <w:pStyle w:val="ListParagraph"/>
        <w:widowControl w:val="0"/>
        <w:numPr>
          <w:ilvl w:val="0"/>
          <w:numId w:val="3"/>
        </w:numPr>
        <w:spacing w:after="200" w:line="276" w:lineRule="auto"/>
        <w:rPr>
          <w:rFonts w:ascii="Arial" w:eastAsiaTheme="minorEastAsia" w:hAnsi="Arial" w:cs="Arial"/>
          <w:sz w:val="24"/>
          <w:szCs w:val="24"/>
          <w:lang w:eastAsia="en-GB"/>
        </w:rPr>
      </w:pPr>
      <w:r>
        <w:rPr>
          <w:rFonts w:ascii="Arial" w:eastAsiaTheme="minorEastAsia" w:hAnsi="Arial" w:cs="Arial"/>
          <w:sz w:val="24"/>
          <w:szCs w:val="24"/>
          <w:lang w:eastAsia="en-GB"/>
        </w:rPr>
        <w:t xml:space="preserve">Supervise and encourage social, emotional and communication opportunities to aid development in these areas throughout break and lunchtimes. </w:t>
      </w:r>
    </w:p>
    <w:p w14:paraId="78FF3257" w14:textId="77777777" w:rsidR="00A9577D" w:rsidRDefault="00A9577D" w:rsidP="00100A5F">
      <w:pPr>
        <w:pStyle w:val="ListParagraph"/>
        <w:widowControl w:val="0"/>
        <w:numPr>
          <w:ilvl w:val="0"/>
          <w:numId w:val="3"/>
        </w:numPr>
        <w:spacing w:after="200" w:line="276" w:lineRule="auto"/>
        <w:rPr>
          <w:rFonts w:ascii="Arial" w:eastAsiaTheme="minorEastAsia" w:hAnsi="Arial" w:cs="Arial"/>
          <w:sz w:val="24"/>
          <w:szCs w:val="24"/>
          <w:lang w:eastAsia="en-GB"/>
        </w:rPr>
      </w:pPr>
      <w:r>
        <w:rPr>
          <w:rFonts w:ascii="Arial" w:eastAsiaTheme="minorEastAsia" w:hAnsi="Arial" w:cs="Arial"/>
          <w:sz w:val="24"/>
          <w:szCs w:val="24"/>
          <w:lang w:eastAsia="en-GB"/>
        </w:rPr>
        <w:t>Establish professional r</w:t>
      </w:r>
      <w:r w:rsidR="00081336">
        <w:rPr>
          <w:rFonts w:ascii="Arial" w:eastAsiaTheme="minorEastAsia" w:hAnsi="Arial" w:cs="Arial"/>
          <w:sz w:val="24"/>
          <w:szCs w:val="24"/>
          <w:lang w:eastAsia="en-GB"/>
        </w:rPr>
        <w:t>elationships with</w:t>
      </w:r>
      <w:r>
        <w:rPr>
          <w:rFonts w:ascii="Arial" w:eastAsiaTheme="minorEastAsia" w:hAnsi="Arial" w:cs="Arial"/>
          <w:sz w:val="24"/>
          <w:szCs w:val="24"/>
          <w:lang w:eastAsia="en-GB"/>
        </w:rPr>
        <w:t xml:space="preserve"> pupils, </w:t>
      </w:r>
      <w:r w:rsidR="00081336">
        <w:rPr>
          <w:rFonts w:ascii="Arial" w:eastAsiaTheme="minorEastAsia" w:hAnsi="Arial" w:cs="Arial"/>
          <w:sz w:val="24"/>
          <w:szCs w:val="24"/>
          <w:lang w:eastAsia="en-GB"/>
        </w:rPr>
        <w:t>parents and staff.</w:t>
      </w:r>
      <w:r>
        <w:rPr>
          <w:rFonts w:ascii="Arial" w:eastAsiaTheme="minorEastAsia" w:hAnsi="Arial" w:cs="Arial"/>
          <w:sz w:val="24"/>
          <w:szCs w:val="24"/>
          <w:lang w:eastAsia="en-GB"/>
        </w:rPr>
        <w:t xml:space="preserve"> </w:t>
      </w:r>
    </w:p>
    <w:p w14:paraId="713B1C0E" w14:textId="77777777" w:rsidR="00A9577D" w:rsidRDefault="00A9577D" w:rsidP="00100A5F">
      <w:pPr>
        <w:pStyle w:val="ListParagraph"/>
        <w:widowControl w:val="0"/>
        <w:numPr>
          <w:ilvl w:val="0"/>
          <w:numId w:val="3"/>
        </w:numPr>
        <w:spacing w:after="200" w:line="276" w:lineRule="auto"/>
        <w:rPr>
          <w:rFonts w:ascii="Arial" w:eastAsiaTheme="minorEastAsia" w:hAnsi="Arial" w:cs="Arial"/>
          <w:sz w:val="24"/>
          <w:szCs w:val="24"/>
          <w:lang w:eastAsia="en-GB"/>
        </w:rPr>
      </w:pPr>
      <w:r>
        <w:rPr>
          <w:rFonts w:ascii="Arial" w:eastAsiaTheme="minorEastAsia" w:hAnsi="Arial" w:cs="Arial"/>
          <w:sz w:val="24"/>
          <w:szCs w:val="24"/>
          <w:lang w:eastAsia="en-GB"/>
        </w:rPr>
        <w:t>Encourage the pupil to interact with o</w:t>
      </w:r>
      <w:r w:rsidR="00081336">
        <w:rPr>
          <w:rFonts w:ascii="Arial" w:eastAsiaTheme="minorEastAsia" w:hAnsi="Arial" w:cs="Arial"/>
          <w:sz w:val="24"/>
          <w:szCs w:val="24"/>
          <w:lang w:eastAsia="en-GB"/>
        </w:rPr>
        <w:t>thers and engage in activities.</w:t>
      </w:r>
    </w:p>
    <w:p w14:paraId="03B02705" w14:textId="77777777" w:rsidR="00B03407" w:rsidRDefault="00B03407" w:rsidP="00100A5F">
      <w:pPr>
        <w:pStyle w:val="ListParagraph"/>
        <w:widowControl w:val="0"/>
        <w:numPr>
          <w:ilvl w:val="0"/>
          <w:numId w:val="3"/>
        </w:numPr>
        <w:spacing w:after="200" w:line="276" w:lineRule="auto"/>
        <w:rPr>
          <w:rFonts w:ascii="Arial" w:eastAsiaTheme="minorEastAsia" w:hAnsi="Arial" w:cs="Arial"/>
          <w:sz w:val="24"/>
          <w:szCs w:val="24"/>
          <w:lang w:eastAsia="en-GB"/>
        </w:rPr>
      </w:pPr>
      <w:r>
        <w:rPr>
          <w:rFonts w:ascii="Arial" w:eastAsiaTheme="minorEastAsia" w:hAnsi="Arial" w:cs="Arial"/>
          <w:sz w:val="24"/>
          <w:szCs w:val="24"/>
          <w:lang w:eastAsia="en-GB"/>
        </w:rPr>
        <w:lastRenderedPageBreak/>
        <w:t xml:space="preserve">Support the pupil to understand and follow instructions. </w:t>
      </w:r>
    </w:p>
    <w:p w14:paraId="17D5ADE1" w14:textId="77777777" w:rsidR="00684889" w:rsidRPr="00081336" w:rsidRDefault="00684889" w:rsidP="00081336">
      <w:pPr>
        <w:pStyle w:val="ListParagraph"/>
        <w:widowControl w:val="0"/>
        <w:numPr>
          <w:ilvl w:val="0"/>
          <w:numId w:val="3"/>
        </w:numPr>
        <w:spacing w:after="200" w:line="276" w:lineRule="auto"/>
        <w:rPr>
          <w:rFonts w:ascii="Arial" w:eastAsiaTheme="minorEastAsia" w:hAnsi="Arial" w:cs="Arial"/>
          <w:sz w:val="24"/>
          <w:szCs w:val="24"/>
          <w:lang w:eastAsia="en-GB"/>
        </w:rPr>
      </w:pPr>
      <w:r>
        <w:rPr>
          <w:rFonts w:ascii="Arial" w:eastAsiaTheme="minorEastAsia" w:hAnsi="Arial" w:cs="Arial"/>
          <w:sz w:val="24"/>
          <w:szCs w:val="24"/>
          <w:lang w:eastAsia="en-GB"/>
        </w:rPr>
        <w:t xml:space="preserve">To participate in and assist in the supervision of the pupil on school visits. </w:t>
      </w:r>
      <w:r w:rsidRPr="00081336">
        <w:rPr>
          <w:rFonts w:ascii="Arial" w:eastAsiaTheme="minorEastAsia" w:hAnsi="Arial" w:cs="Arial"/>
          <w:sz w:val="24"/>
          <w:szCs w:val="24"/>
          <w:lang w:eastAsia="en-GB"/>
        </w:rPr>
        <w:t xml:space="preserve"> </w:t>
      </w:r>
    </w:p>
    <w:p w14:paraId="7B7C5A04" w14:textId="77777777" w:rsidR="00684889" w:rsidRPr="00684889" w:rsidRDefault="00684889" w:rsidP="00684889">
      <w:pPr>
        <w:widowControl w:val="0"/>
        <w:spacing w:after="200" w:line="276" w:lineRule="auto"/>
        <w:rPr>
          <w:rFonts w:ascii="Arial" w:eastAsiaTheme="minorEastAsia" w:hAnsi="Arial" w:cs="Arial"/>
          <w:b/>
          <w:sz w:val="24"/>
          <w:szCs w:val="24"/>
          <w:lang w:eastAsia="en-GB"/>
        </w:rPr>
      </w:pPr>
      <w:r w:rsidRPr="00684889">
        <w:rPr>
          <w:rFonts w:ascii="Arial" w:eastAsiaTheme="minorEastAsia" w:hAnsi="Arial" w:cs="Arial"/>
          <w:b/>
          <w:sz w:val="24"/>
          <w:szCs w:val="24"/>
          <w:lang w:eastAsia="en-GB"/>
        </w:rPr>
        <w:t>Curriculum and Resource Support</w:t>
      </w:r>
    </w:p>
    <w:p w14:paraId="6C963E04" w14:textId="77777777" w:rsidR="00684889" w:rsidRDefault="00684889" w:rsidP="00684889">
      <w:pPr>
        <w:pStyle w:val="ListParagraph"/>
        <w:widowControl w:val="0"/>
        <w:numPr>
          <w:ilvl w:val="0"/>
          <w:numId w:val="4"/>
        </w:numPr>
        <w:spacing w:after="200" w:line="276" w:lineRule="auto"/>
        <w:rPr>
          <w:rFonts w:ascii="Arial" w:eastAsiaTheme="minorEastAsia" w:hAnsi="Arial" w:cs="Arial"/>
          <w:sz w:val="24"/>
          <w:szCs w:val="24"/>
          <w:lang w:eastAsia="en-GB"/>
        </w:rPr>
      </w:pPr>
      <w:r>
        <w:rPr>
          <w:rFonts w:ascii="Arial" w:eastAsiaTheme="minorEastAsia" w:hAnsi="Arial" w:cs="Arial"/>
          <w:sz w:val="24"/>
          <w:szCs w:val="24"/>
          <w:lang w:eastAsia="en-GB"/>
        </w:rPr>
        <w:t xml:space="preserve">Discuss with the class teacher the learning intentions for the lesson and assist the class teacher in the assessment of pupil’s capabilities against these learning intentions. </w:t>
      </w:r>
    </w:p>
    <w:p w14:paraId="5AD61550" w14:textId="77777777" w:rsidR="00684889" w:rsidRDefault="00684889" w:rsidP="00684889">
      <w:pPr>
        <w:pStyle w:val="ListParagraph"/>
        <w:widowControl w:val="0"/>
        <w:numPr>
          <w:ilvl w:val="0"/>
          <w:numId w:val="4"/>
        </w:numPr>
        <w:spacing w:after="200" w:line="276" w:lineRule="auto"/>
        <w:rPr>
          <w:rFonts w:ascii="Arial" w:eastAsiaTheme="minorEastAsia" w:hAnsi="Arial" w:cs="Arial"/>
          <w:sz w:val="24"/>
          <w:szCs w:val="24"/>
          <w:lang w:eastAsia="en-GB"/>
        </w:rPr>
      </w:pPr>
      <w:r>
        <w:rPr>
          <w:rFonts w:ascii="Arial" w:eastAsiaTheme="minorEastAsia" w:hAnsi="Arial" w:cs="Arial"/>
          <w:sz w:val="24"/>
          <w:szCs w:val="24"/>
          <w:lang w:eastAsia="en-GB"/>
        </w:rPr>
        <w:t xml:space="preserve">To aid access to the full range of learning experiences both inside and outside of the classroom and provide modified materials as required e.g. visual prompts. </w:t>
      </w:r>
    </w:p>
    <w:p w14:paraId="61FC93A0" w14:textId="77777777" w:rsidR="00684889" w:rsidRDefault="00684889" w:rsidP="00684889">
      <w:pPr>
        <w:pStyle w:val="ListParagraph"/>
        <w:widowControl w:val="0"/>
        <w:numPr>
          <w:ilvl w:val="0"/>
          <w:numId w:val="4"/>
        </w:numPr>
        <w:spacing w:after="200" w:line="276" w:lineRule="auto"/>
        <w:rPr>
          <w:rFonts w:ascii="Arial" w:eastAsiaTheme="minorEastAsia" w:hAnsi="Arial" w:cs="Arial"/>
          <w:sz w:val="24"/>
          <w:szCs w:val="24"/>
          <w:lang w:eastAsia="en-GB"/>
        </w:rPr>
      </w:pPr>
      <w:r>
        <w:rPr>
          <w:rFonts w:ascii="Arial" w:eastAsiaTheme="minorEastAsia" w:hAnsi="Arial" w:cs="Arial"/>
          <w:sz w:val="24"/>
          <w:szCs w:val="24"/>
          <w:lang w:eastAsia="en-GB"/>
        </w:rPr>
        <w:t xml:space="preserve">Be aware of and comply with policies and procedures relating to child protection, health, safety and security as well as confidentiality, reporting all concerns to the appropriate person. </w:t>
      </w:r>
    </w:p>
    <w:p w14:paraId="31B83ABE" w14:textId="77777777" w:rsidR="00684889" w:rsidRDefault="00684889" w:rsidP="00684889">
      <w:pPr>
        <w:pStyle w:val="ListParagraph"/>
        <w:widowControl w:val="0"/>
        <w:numPr>
          <w:ilvl w:val="0"/>
          <w:numId w:val="4"/>
        </w:numPr>
        <w:spacing w:after="200" w:line="276" w:lineRule="auto"/>
        <w:rPr>
          <w:rFonts w:ascii="Arial" w:eastAsiaTheme="minorEastAsia" w:hAnsi="Arial" w:cs="Arial"/>
          <w:sz w:val="24"/>
          <w:szCs w:val="24"/>
          <w:lang w:eastAsia="en-GB"/>
        </w:rPr>
      </w:pPr>
      <w:r>
        <w:rPr>
          <w:rFonts w:ascii="Arial" w:eastAsiaTheme="minorEastAsia" w:hAnsi="Arial" w:cs="Arial"/>
          <w:sz w:val="24"/>
          <w:szCs w:val="24"/>
          <w:lang w:eastAsia="en-GB"/>
        </w:rPr>
        <w:t xml:space="preserve">Be aware of and support difference, ensuring that the pupil has equal access to opportunities to learn, develop and thrive. </w:t>
      </w:r>
    </w:p>
    <w:p w14:paraId="03B247CB" w14:textId="77777777" w:rsidR="00684889" w:rsidRPr="00684889" w:rsidRDefault="00684889" w:rsidP="00684889">
      <w:pPr>
        <w:widowControl w:val="0"/>
        <w:spacing w:after="200" w:line="276" w:lineRule="auto"/>
        <w:rPr>
          <w:rFonts w:ascii="Arial" w:eastAsiaTheme="minorEastAsia" w:hAnsi="Arial" w:cs="Arial"/>
          <w:sz w:val="24"/>
          <w:szCs w:val="24"/>
          <w:lang w:eastAsia="en-GB"/>
        </w:rPr>
      </w:pPr>
    </w:p>
    <w:p w14:paraId="6978F622" w14:textId="77777777" w:rsidR="00684889" w:rsidRPr="00684889" w:rsidRDefault="00684889" w:rsidP="00684889">
      <w:pPr>
        <w:rPr>
          <w:rFonts w:ascii="Arial" w:hAnsi="Arial" w:cs="Arial"/>
          <w:b/>
          <w:sz w:val="24"/>
          <w:szCs w:val="24"/>
        </w:rPr>
      </w:pPr>
      <w:r w:rsidRPr="00684889">
        <w:rPr>
          <w:rFonts w:ascii="Arial" w:hAnsi="Arial" w:cs="Arial"/>
          <w:b/>
          <w:sz w:val="24"/>
          <w:szCs w:val="24"/>
        </w:rPr>
        <w:t>Administration and Organisation</w:t>
      </w:r>
    </w:p>
    <w:p w14:paraId="608769D0" w14:textId="77777777" w:rsidR="00684889" w:rsidRDefault="00684889" w:rsidP="00684889">
      <w:pPr>
        <w:pStyle w:val="ListParagraph"/>
        <w:numPr>
          <w:ilvl w:val="0"/>
          <w:numId w:val="5"/>
        </w:numPr>
        <w:rPr>
          <w:rFonts w:ascii="Arial" w:hAnsi="Arial" w:cs="Arial"/>
          <w:sz w:val="24"/>
          <w:szCs w:val="24"/>
        </w:rPr>
      </w:pPr>
      <w:r>
        <w:rPr>
          <w:rFonts w:ascii="Arial" w:hAnsi="Arial" w:cs="Arial"/>
          <w:sz w:val="24"/>
          <w:szCs w:val="24"/>
        </w:rPr>
        <w:t xml:space="preserve">Keep up to date, accurate and well-informed records of events, progress and incidents. </w:t>
      </w:r>
    </w:p>
    <w:p w14:paraId="45F34D3E" w14:textId="77777777" w:rsidR="00684889" w:rsidRDefault="00684889" w:rsidP="00684889">
      <w:pPr>
        <w:pStyle w:val="ListParagraph"/>
        <w:numPr>
          <w:ilvl w:val="0"/>
          <w:numId w:val="5"/>
        </w:numPr>
        <w:rPr>
          <w:rFonts w:ascii="Arial" w:hAnsi="Arial" w:cs="Arial"/>
          <w:sz w:val="24"/>
          <w:szCs w:val="24"/>
        </w:rPr>
      </w:pPr>
      <w:r>
        <w:rPr>
          <w:rFonts w:ascii="Arial" w:hAnsi="Arial" w:cs="Arial"/>
          <w:sz w:val="24"/>
          <w:szCs w:val="24"/>
        </w:rPr>
        <w:t xml:space="preserve">Maintain chronological records in an effective system. </w:t>
      </w:r>
    </w:p>
    <w:p w14:paraId="21E726F5" w14:textId="77777777" w:rsidR="00684889" w:rsidRDefault="00684889" w:rsidP="00684889">
      <w:pPr>
        <w:pStyle w:val="ListParagraph"/>
        <w:numPr>
          <w:ilvl w:val="0"/>
          <w:numId w:val="5"/>
        </w:numPr>
        <w:rPr>
          <w:rFonts w:ascii="Arial" w:hAnsi="Arial" w:cs="Arial"/>
          <w:sz w:val="24"/>
          <w:szCs w:val="24"/>
        </w:rPr>
      </w:pPr>
      <w:r>
        <w:rPr>
          <w:rFonts w:ascii="Arial" w:hAnsi="Arial" w:cs="Arial"/>
          <w:sz w:val="24"/>
          <w:szCs w:val="24"/>
        </w:rPr>
        <w:t xml:space="preserve">Prepare materials designed to meet the additional needs of the pupil. </w:t>
      </w:r>
    </w:p>
    <w:p w14:paraId="3BCE39E7" w14:textId="77777777" w:rsidR="00684889" w:rsidRDefault="00684889" w:rsidP="00684889">
      <w:pPr>
        <w:pStyle w:val="ListParagraph"/>
        <w:numPr>
          <w:ilvl w:val="0"/>
          <w:numId w:val="5"/>
        </w:numPr>
        <w:rPr>
          <w:rFonts w:ascii="Arial" w:hAnsi="Arial" w:cs="Arial"/>
          <w:sz w:val="24"/>
          <w:szCs w:val="24"/>
        </w:rPr>
      </w:pPr>
      <w:r>
        <w:rPr>
          <w:rFonts w:ascii="Arial" w:hAnsi="Arial" w:cs="Arial"/>
          <w:sz w:val="24"/>
          <w:szCs w:val="24"/>
        </w:rPr>
        <w:t xml:space="preserve">Be confident and efficient in operating school equipment e.g. photocopier. </w:t>
      </w:r>
    </w:p>
    <w:p w14:paraId="719035E5" w14:textId="77777777" w:rsidR="00684889" w:rsidRDefault="00684889" w:rsidP="00684889">
      <w:pPr>
        <w:pStyle w:val="ListParagraph"/>
        <w:numPr>
          <w:ilvl w:val="0"/>
          <w:numId w:val="5"/>
        </w:numPr>
        <w:rPr>
          <w:rFonts w:ascii="Arial" w:hAnsi="Arial" w:cs="Arial"/>
          <w:sz w:val="24"/>
          <w:szCs w:val="24"/>
        </w:rPr>
      </w:pPr>
      <w:r>
        <w:rPr>
          <w:rFonts w:ascii="Arial" w:hAnsi="Arial" w:cs="Arial"/>
          <w:sz w:val="24"/>
          <w:szCs w:val="24"/>
        </w:rPr>
        <w:t xml:space="preserve">Assist with pupil first aid/welfare duties. </w:t>
      </w:r>
    </w:p>
    <w:p w14:paraId="4470905F" w14:textId="77777777" w:rsidR="00684889" w:rsidRPr="00684889" w:rsidRDefault="00684889" w:rsidP="00684889">
      <w:pPr>
        <w:pStyle w:val="ListParagraph"/>
        <w:rPr>
          <w:rFonts w:ascii="Arial" w:hAnsi="Arial" w:cs="Arial"/>
          <w:sz w:val="24"/>
          <w:szCs w:val="24"/>
        </w:rPr>
      </w:pPr>
    </w:p>
    <w:p w14:paraId="2D5F61DB" w14:textId="77777777" w:rsidR="00684889" w:rsidRPr="007A0430" w:rsidRDefault="00684889" w:rsidP="00684889">
      <w:pPr>
        <w:rPr>
          <w:rFonts w:ascii="Arial" w:hAnsi="Arial" w:cs="Arial"/>
          <w:b/>
          <w:sz w:val="24"/>
          <w:szCs w:val="24"/>
        </w:rPr>
      </w:pPr>
      <w:r w:rsidRPr="007A0430">
        <w:rPr>
          <w:rFonts w:ascii="Arial" w:hAnsi="Arial" w:cs="Arial"/>
          <w:b/>
          <w:sz w:val="24"/>
          <w:szCs w:val="24"/>
        </w:rPr>
        <w:t xml:space="preserve">General </w:t>
      </w:r>
    </w:p>
    <w:p w14:paraId="3F39E421" w14:textId="77777777" w:rsidR="00684889" w:rsidRDefault="00684889" w:rsidP="00684889">
      <w:pPr>
        <w:pStyle w:val="ListParagraph"/>
        <w:numPr>
          <w:ilvl w:val="0"/>
          <w:numId w:val="6"/>
        </w:numPr>
        <w:rPr>
          <w:rFonts w:ascii="Arial" w:hAnsi="Arial" w:cs="Arial"/>
          <w:sz w:val="24"/>
          <w:szCs w:val="24"/>
        </w:rPr>
      </w:pPr>
      <w:r w:rsidRPr="00684889">
        <w:rPr>
          <w:rFonts w:ascii="Arial" w:hAnsi="Arial" w:cs="Arial"/>
          <w:sz w:val="24"/>
          <w:szCs w:val="24"/>
        </w:rPr>
        <w:t xml:space="preserve">To undertake such other duties and responsibilities of an equivalent nature, as may be determined by the class teacher and/or senior leadership team. </w:t>
      </w:r>
    </w:p>
    <w:p w14:paraId="2AF18A1A" w14:textId="77777777" w:rsidR="00684889" w:rsidRDefault="00684889" w:rsidP="00684889">
      <w:pPr>
        <w:pStyle w:val="ListParagraph"/>
        <w:numPr>
          <w:ilvl w:val="0"/>
          <w:numId w:val="6"/>
        </w:numPr>
        <w:rPr>
          <w:rFonts w:ascii="Arial" w:hAnsi="Arial" w:cs="Arial"/>
          <w:sz w:val="24"/>
          <w:szCs w:val="24"/>
        </w:rPr>
      </w:pPr>
      <w:r>
        <w:rPr>
          <w:rFonts w:ascii="Arial" w:hAnsi="Arial" w:cs="Arial"/>
          <w:sz w:val="24"/>
          <w:szCs w:val="24"/>
        </w:rPr>
        <w:t>The post holder’s duties must, at all times, be carried out in compliance with the schools policies including Equal Opportunities Policy.</w:t>
      </w:r>
    </w:p>
    <w:p w14:paraId="0F4BBF32" w14:textId="77777777" w:rsidR="00684889" w:rsidRDefault="00684889" w:rsidP="00684889">
      <w:pPr>
        <w:pStyle w:val="ListParagraph"/>
        <w:numPr>
          <w:ilvl w:val="0"/>
          <w:numId w:val="6"/>
        </w:numPr>
        <w:rPr>
          <w:rFonts w:ascii="Arial" w:hAnsi="Arial" w:cs="Arial"/>
          <w:sz w:val="24"/>
          <w:szCs w:val="24"/>
        </w:rPr>
      </w:pPr>
      <w:r>
        <w:rPr>
          <w:rFonts w:ascii="Arial" w:hAnsi="Arial" w:cs="Arial"/>
          <w:sz w:val="24"/>
          <w:szCs w:val="24"/>
        </w:rPr>
        <w:t xml:space="preserve">Take reasonable care to ensure the health and safety of self, other persons and resources. </w:t>
      </w:r>
    </w:p>
    <w:p w14:paraId="67F29A08" w14:textId="77777777" w:rsidR="00684889" w:rsidRDefault="00684889" w:rsidP="00684889">
      <w:pPr>
        <w:pStyle w:val="ListParagraph"/>
        <w:numPr>
          <w:ilvl w:val="0"/>
          <w:numId w:val="6"/>
        </w:numPr>
        <w:rPr>
          <w:rFonts w:ascii="Arial" w:hAnsi="Arial" w:cs="Arial"/>
          <w:sz w:val="24"/>
          <w:szCs w:val="24"/>
        </w:rPr>
      </w:pPr>
      <w:r>
        <w:rPr>
          <w:rFonts w:ascii="Arial" w:hAnsi="Arial" w:cs="Arial"/>
          <w:sz w:val="24"/>
          <w:szCs w:val="24"/>
        </w:rPr>
        <w:t xml:space="preserve">Cooperate with the management of the school as far as is necessary to enable the responsibilities placed upon the school under the Health and Safety at Work Act to be performed, e.g. operate safe working practices. </w:t>
      </w:r>
    </w:p>
    <w:p w14:paraId="610C1FF0" w14:textId="77777777" w:rsidR="00060F91" w:rsidRDefault="00684889" w:rsidP="007A0430">
      <w:pPr>
        <w:pStyle w:val="ListParagraph"/>
        <w:numPr>
          <w:ilvl w:val="0"/>
          <w:numId w:val="6"/>
        </w:numPr>
        <w:rPr>
          <w:rFonts w:ascii="Arial" w:hAnsi="Arial" w:cs="Arial"/>
          <w:sz w:val="24"/>
          <w:szCs w:val="24"/>
        </w:rPr>
      </w:pPr>
      <w:r>
        <w:rPr>
          <w:rFonts w:ascii="Arial" w:hAnsi="Arial" w:cs="Arial"/>
          <w:sz w:val="24"/>
          <w:szCs w:val="24"/>
        </w:rPr>
        <w:t xml:space="preserve">Be an effective member of the school team, working co-operatively with other members of staff.  </w:t>
      </w:r>
    </w:p>
    <w:p w14:paraId="29321DC5" w14:textId="77777777" w:rsidR="007A0430" w:rsidRPr="007A0430" w:rsidRDefault="007A0430" w:rsidP="007A0430">
      <w:pPr>
        <w:pStyle w:val="ListParagraph"/>
        <w:rPr>
          <w:rFonts w:ascii="Arial" w:hAnsi="Arial" w:cs="Arial"/>
          <w:sz w:val="24"/>
          <w:szCs w:val="24"/>
        </w:rPr>
      </w:pPr>
    </w:p>
    <w:p w14:paraId="02ACD168" w14:textId="77777777" w:rsidR="004F7FEF" w:rsidRPr="00B44F1A" w:rsidRDefault="00060F91">
      <w:pPr>
        <w:rPr>
          <w:rFonts w:ascii="Arial" w:hAnsi="Arial" w:cs="Arial"/>
          <w:sz w:val="24"/>
          <w:szCs w:val="24"/>
        </w:rPr>
      </w:pPr>
      <w:r w:rsidRPr="00B44F1A">
        <w:rPr>
          <w:rFonts w:ascii="Arial" w:hAnsi="Arial" w:cs="Arial"/>
          <w:b/>
          <w:sz w:val="24"/>
          <w:szCs w:val="24"/>
        </w:rPr>
        <w:t>Accountability</w:t>
      </w:r>
      <w:r w:rsidR="004F7FEF" w:rsidRPr="00B44F1A">
        <w:rPr>
          <w:rFonts w:ascii="Arial" w:hAnsi="Arial" w:cs="Arial"/>
          <w:sz w:val="24"/>
          <w:szCs w:val="24"/>
        </w:rPr>
        <w:t xml:space="preserve">: To work under the day-to-day management and direction of the class teacher.    </w:t>
      </w:r>
      <w:r w:rsidRPr="00B44F1A">
        <w:rPr>
          <w:rFonts w:ascii="Arial" w:hAnsi="Arial" w:cs="Arial"/>
          <w:sz w:val="24"/>
          <w:szCs w:val="24"/>
        </w:rPr>
        <w:t xml:space="preserve">The post holder will receive additional guidance, support, and instruction from the Inclusion Manager. </w:t>
      </w:r>
      <w:r w:rsidR="004F7FEF" w:rsidRPr="00B44F1A">
        <w:rPr>
          <w:rFonts w:ascii="Arial" w:hAnsi="Arial" w:cs="Arial"/>
          <w:sz w:val="24"/>
          <w:szCs w:val="24"/>
        </w:rPr>
        <w:t xml:space="preserve">Responsible to the </w:t>
      </w:r>
      <w:r w:rsidR="00684889">
        <w:rPr>
          <w:rFonts w:ascii="Arial" w:hAnsi="Arial" w:cs="Arial"/>
          <w:sz w:val="24"/>
          <w:szCs w:val="24"/>
        </w:rPr>
        <w:t xml:space="preserve">Headteacher. </w:t>
      </w:r>
    </w:p>
    <w:p w14:paraId="3AEA3728" w14:textId="77777777" w:rsidR="004F7FEF" w:rsidRDefault="004F7FEF">
      <w:pPr>
        <w:rPr>
          <w:rFonts w:ascii="Arial" w:hAnsi="Arial" w:cs="Arial"/>
          <w:sz w:val="24"/>
          <w:szCs w:val="24"/>
        </w:rPr>
      </w:pPr>
    </w:p>
    <w:p w14:paraId="23AF0B0C" w14:textId="77777777" w:rsidR="004625D4" w:rsidRPr="00B44F1A" w:rsidRDefault="004625D4">
      <w:pPr>
        <w:rPr>
          <w:rFonts w:ascii="Arial" w:hAnsi="Arial" w:cs="Arial"/>
          <w:sz w:val="24"/>
          <w:szCs w:val="24"/>
        </w:rPr>
      </w:pPr>
    </w:p>
    <w:p w14:paraId="4652D219" w14:textId="77777777" w:rsidR="004F7FEF" w:rsidRPr="00B44F1A" w:rsidRDefault="004F7FEF">
      <w:pPr>
        <w:rPr>
          <w:rFonts w:ascii="Arial" w:hAnsi="Arial" w:cs="Arial"/>
          <w:b/>
          <w:sz w:val="24"/>
          <w:szCs w:val="24"/>
        </w:rPr>
      </w:pPr>
      <w:r w:rsidRPr="00B44F1A">
        <w:rPr>
          <w:rFonts w:ascii="Arial" w:hAnsi="Arial" w:cs="Arial"/>
          <w:b/>
          <w:sz w:val="24"/>
          <w:szCs w:val="24"/>
        </w:rPr>
        <w:lastRenderedPageBreak/>
        <w:t xml:space="preserve">Training </w:t>
      </w:r>
    </w:p>
    <w:p w14:paraId="7252EE62" w14:textId="77777777" w:rsidR="004F7FEF" w:rsidRPr="00B44F1A" w:rsidRDefault="00D812F0" w:rsidP="00D812F0">
      <w:pPr>
        <w:pStyle w:val="ListParagraph"/>
        <w:numPr>
          <w:ilvl w:val="0"/>
          <w:numId w:val="2"/>
        </w:numPr>
        <w:rPr>
          <w:rFonts w:ascii="Arial" w:hAnsi="Arial" w:cs="Arial"/>
          <w:sz w:val="24"/>
          <w:szCs w:val="24"/>
        </w:rPr>
      </w:pPr>
      <w:r w:rsidRPr="00B44F1A">
        <w:rPr>
          <w:rFonts w:ascii="Arial" w:hAnsi="Arial" w:cs="Arial"/>
          <w:sz w:val="24"/>
          <w:szCs w:val="24"/>
        </w:rPr>
        <w:t xml:space="preserve">Attend any training sessions which will enhance skills and improve the post holder’s effectiveness. </w:t>
      </w:r>
    </w:p>
    <w:p w14:paraId="7290159E" w14:textId="77777777" w:rsidR="00D812F0" w:rsidRPr="00B44F1A" w:rsidRDefault="00D812F0" w:rsidP="00D812F0">
      <w:pPr>
        <w:pStyle w:val="ListParagraph"/>
        <w:numPr>
          <w:ilvl w:val="0"/>
          <w:numId w:val="2"/>
        </w:numPr>
        <w:rPr>
          <w:rFonts w:ascii="Arial" w:hAnsi="Arial" w:cs="Arial"/>
          <w:sz w:val="24"/>
          <w:szCs w:val="24"/>
        </w:rPr>
      </w:pPr>
      <w:r w:rsidRPr="00B44F1A">
        <w:rPr>
          <w:rFonts w:ascii="Arial" w:hAnsi="Arial" w:cs="Arial"/>
          <w:sz w:val="24"/>
          <w:szCs w:val="24"/>
        </w:rPr>
        <w:t xml:space="preserve">Participate in a review of the post holder’s achievements to date and possible future training and development needs with their line manager. </w:t>
      </w:r>
    </w:p>
    <w:p w14:paraId="1C9A3D85" w14:textId="77777777" w:rsidR="004F7FEF" w:rsidRPr="00B44F1A" w:rsidRDefault="004F7FEF">
      <w:pPr>
        <w:rPr>
          <w:rFonts w:ascii="Arial" w:hAnsi="Arial" w:cs="Arial"/>
          <w:sz w:val="24"/>
          <w:szCs w:val="24"/>
        </w:rPr>
      </w:pPr>
    </w:p>
    <w:p w14:paraId="6436D92D" w14:textId="77777777" w:rsidR="004F7FEF" w:rsidRPr="00B44F1A" w:rsidRDefault="004F7FEF">
      <w:pPr>
        <w:rPr>
          <w:rFonts w:ascii="Arial" w:hAnsi="Arial" w:cs="Arial"/>
          <w:b/>
          <w:sz w:val="24"/>
          <w:szCs w:val="24"/>
        </w:rPr>
      </w:pPr>
      <w:r w:rsidRPr="00B44F1A">
        <w:rPr>
          <w:rFonts w:ascii="Arial" w:hAnsi="Arial" w:cs="Arial"/>
          <w:b/>
          <w:sz w:val="24"/>
          <w:szCs w:val="24"/>
        </w:rPr>
        <w:t xml:space="preserve">Review Arrangements </w:t>
      </w:r>
    </w:p>
    <w:p w14:paraId="27368697" w14:textId="77777777" w:rsidR="004F7FEF" w:rsidRPr="00B44F1A" w:rsidRDefault="00D812F0">
      <w:pPr>
        <w:rPr>
          <w:rFonts w:ascii="Arial" w:hAnsi="Arial" w:cs="Arial"/>
          <w:sz w:val="24"/>
          <w:szCs w:val="24"/>
        </w:rPr>
      </w:pPr>
      <w:r w:rsidRPr="00B44F1A">
        <w:rPr>
          <w:rFonts w:ascii="Arial" w:hAnsi="Arial" w:cs="Arial"/>
          <w:sz w:val="24"/>
          <w:szCs w:val="24"/>
        </w:rPr>
        <w:t xml:space="preserve">The details contained in this job description reflect the context of the job at the date it was prepared. However, it is inevitable that, over time, the nature of the job may change. Existing duties may no longer be required and other duties may be gained without changing the general nature of the post or the level of responsibility entailed. Consequently, the school will expect to revise the job description from time to time and will consult with the post holder appropriately. </w:t>
      </w:r>
    </w:p>
    <w:p w14:paraId="71D61044" w14:textId="77777777" w:rsidR="004F7FEF" w:rsidRPr="00B44F1A" w:rsidRDefault="00060F91">
      <w:pPr>
        <w:rPr>
          <w:rFonts w:ascii="Arial" w:hAnsi="Arial" w:cs="Arial"/>
          <w:sz w:val="24"/>
          <w:szCs w:val="24"/>
        </w:rPr>
      </w:pPr>
      <w:r w:rsidRPr="00B44F1A">
        <w:rPr>
          <w:rFonts w:ascii="Arial" w:hAnsi="Arial" w:cs="Arial"/>
          <w:sz w:val="24"/>
          <w:szCs w:val="24"/>
        </w:rPr>
        <w:t xml:space="preserve">This job description may be amended at any time, following consultation between the Headteacher and the employee. </w:t>
      </w:r>
    </w:p>
    <w:p w14:paraId="3C3AF07F" w14:textId="77777777" w:rsidR="00D812F0" w:rsidRPr="00B44F1A" w:rsidRDefault="00D812F0">
      <w:pPr>
        <w:rPr>
          <w:rFonts w:ascii="Arial" w:hAnsi="Arial" w:cs="Arial"/>
          <w:sz w:val="24"/>
          <w:szCs w:val="24"/>
        </w:rPr>
      </w:pPr>
    </w:p>
    <w:p w14:paraId="3C291247" w14:textId="77777777" w:rsidR="00D812F0" w:rsidRDefault="00D812F0">
      <w:pPr>
        <w:rPr>
          <w:rFonts w:ascii="Arial" w:hAnsi="Arial" w:cs="Arial"/>
          <w:sz w:val="24"/>
          <w:szCs w:val="24"/>
        </w:rPr>
      </w:pPr>
      <w:r w:rsidRPr="00B44F1A">
        <w:rPr>
          <w:rFonts w:ascii="Arial" w:hAnsi="Arial" w:cs="Arial"/>
          <w:sz w:val="24"/>
          <w:szCs w:val="24"/>
        </w:rPr>
        <w:t xml:space="preserve">I have read and understand my role and responsibilities in relation to the duties set out above. </w:t>
      </w:r>
    </w:p>
    <w:p w14:paraId="0EAEF4FA" w14:textId="77777777" w:rsidR="007A0430" w:rsidRPr="00B44F1A" w:rsidRDefault="007A0430">
      <w:pPr>
        <w:rPr>
          <w:rFonts w:ascii="Arial" w:hAnsi="Arial" w:cs="Arial"/>
          <w:sz w:val="24"/>
          <w:szCs w:val="24"/>
        </w:rPr>
      </w:pPr>
    </w:p>
    <w:p w14:paraId="68F8E3B9" w14:textId="77777777" w:rsidR="00D812F0" w:rsidRPr="00B44F1A" w:rsidRDefault="00D812F0">
      <w:pPr>
        <w:rPr>
          <w:rFonts w:ascii="Arial" w:hAnsi="Arial" w:cs="Arial"/>
          <w:sz w:val="24"/>
          <w:szCs w:val="24"/>
        </w:rPr>
      </w:pPr>
      <w:r w:rsidRPr="00B44F1A">
        <w:rPr>
          <w:rFonts w:ascii="Arial" w:hAnsi="Arial" w:cs="Arial"/>
          <w:sz w:val="24"/>
          <w:szCs w:val="24"/>
        </w:rPr>
        <w:t>Signed: __________________________________________</w:t>
      </w:r>
      <w:r w:rsidR="007A0430">
        <w:rPr>
          <w:rFonts w:ascii="Arial" w:hAnsi="Arial" w:cs="Arial"/>
          <w:sz w:val="24"/>
          <w:szCs w:val="24"/>
        </w:rPr>
        <w:t>___________________</w:t>
      </w:r>
    </w:p>
    <w:p w14:paraId="2F45264C" w14:textId="77777777" w:rsidR="00D812F0" w:rsidRPr="00B44F1A" w:rsidRDefault="00D812F0">
      <w:pPr>
        <w:rPr>
          <w:rFonts w:ascii="Arial" w:hAnsi="Arial" w:cs="Arial"/>
          <w:sz w:val="24"/>
          <w:szCs w:val="24"/>
        </w:rPr>
      </w:pPr>
      <w:r w:rsidRPr="00B44F1A">
        <w:rPr>
          <w:rFonts w:ascii="Arial" w:hAnsi="Arial" w:cs="Arial"/>
          <w:sz w:val="24"/>
          <w:szCs w:val="24"/>
        </w:rPr>
        <w:t>Print name: ______________________________________</w:t>
      </w:r>
      <w:r w:rsidR="007A0430">
        <w:rPr>
          <w:rFonts w:ascii="Arial" w:hAnsi="Arial" w:cs="Arial"/>
          <w:sz w:val="24"/>
          <w:szCs w:val="24"/>
        </w:rPr>
        <w:t>___________________</w:t>
      </w:r>
    </w:p>
    <w:p w14:paraId="0ADAEF47" w14:textId="77777777" w:rsidR="00D812F0" w:rsidRDefault="00D812F0">
      <w:r w:rsidRPr="00B44F1A">
        <w:rPr>
          <w:rFonts w:ascii="Arial" w:hAnsi="Arial" w:cs="Arial"/>
          <w:sz w:val="24"/>
          <w:szCs w:val="24"/>
        </w:rPr>
        <w:t>Date: _______________________________________________</w:t>
      </w:r>
      <w:r w:rsidR="007A0430">
        <w:t>___________________</w:t>
      </w:r>
    </w:p>
    <w:sectPr w:rsidR="00D812F0" w:rsidSect="007A0430">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D4358"/>
    <w:multiLevelType w:val="hybridMultilevel"/>
    <w:tmpl w:val="00842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A32FE1"/>
    <w:multiLevelType w:val="hybridMultilevel"/>
    <w:tmpl w:val="2DBE3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8B6775"/>
    <w:multiLevelType w:val="hybridMultilevel"/>
    <w:tmpl w:val="8E12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7C0014"/>
    <w:multiLevelType w:val="hybridMultilevel"/>
    <w:tmpl w:val="3BA8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701040"/>
    <w:multiLevelType w:val="hybridMultilevel"/>
    <w:tmpl w:val="29D4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4A1744"/>
    <w:multiLevelType w:val="hybridMultilevel"/>
    <w:tmpl w:val="51D01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0918015">
    <w:abstractNumId w:val="3"/>
  </w:num>
  <w:num w:numId="2" w16cid:durableId="1025642825">
    <w:abstractNumId w:val="2"/>
  </w:num>
  <w:num w:numId="3" w16cid:durableId="671880602">
    <w:abstractNumId w:val="5"/>
  </w:num>
  <w:num w:numId="4" w16cid:durableId="974606274">
    <w:abstractNumId w:val="1"/>
  </w:num>
  <w:num w:numId="5" w16cid:durableId="844788871">
    <w:abstractNumId w:val="0"/>
  </w:num>
  <w:num w:numId="6" w16cid:durableId="1097746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EF"/>
    <w:rsid w:val="00060F91"/>
    <w:rsid w:val="00081336"/>
    <w:rsid w:val="00100A5F"/>
    <w:rsid w:val="003E65D2"/>
    <w:rsid w:val="004625D4"/>
    <w:rsid w:val="004F7FEF"/>
    <w:rsid w:val="00684889"/>
    <w:rsid w:val="007A0430"/>
    <w:rsid w:val="00986C11"/>
    <w:rsid w:val="00A65FA3"/>
    <w:rsid w:val="00A9577D"/>
    <w:rsid w:val="00B03407"/>
    <w:rsid w:val="00B44F1A"/>
    <w:rsid w:val="00C51713"/>
    <w:rsid w:val="00D81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677D"/>
  <w15:chartTrackingRefBased/>
  <w15:docId w15:val="{A05F812F-F61E-4ACA-ACE9-38C2479F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0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gemmas</dc:creator>
  <cp:keywords/>
  <dc:description/>
  <cp:lastModifiedBy>Margaret Crossley</cp:lastModifiedBy>
  <cp:revision>3</cp:revision>
  <dcterms:created xsi:type="dcterms:W3CDTF">2023-10-05T10:33:00Z</dcterms:created>
  <dcterms:modified xsi:type="dcterms:W3CDTF">2023-10-05T10:43:00Z</dcterms:modified>
</cp:coreProperties>
</file>