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6791" w14:textId="77777777" w:rsidR="00C145FC" w:rsidRPr="00265586" w:rsidRDefault="00265586" w:rsidP="00A11ED5">
      <w:pPr>
        <w:keepNext/>
        <w:widowControl w:val="0"/>
        <w:suppressAutoHyphens/>
        <w:spacing w:after="0" w:line="240" w:lineRule="auto"/>
        <w:ind w:left="-709" w:right="-897"/>
        <w:jc w:val="center"/>
        <w:outlineLvl w:val="0"/>
        <w:rPr>
          <w:rFonts w:ascii="Trebuchet MS" w:eastAsia="Times New Roman" w:hAnsi="Trebuchet MS" w:cs="Times New Roman"/>
          <w:b/>
          <w:sz w:val="28"/>
          <w:szCs w:val="20"/>
          <w:lang w:val="en-US"/>
        </w:rPr>
      </w:pPr>
      <w:r w:rsidRPr="00265586">
        <w:rPr>
          <w:rFonts w:ascii="Trebuchet MS" w:eastAsia="Times New Roman" w:hAnsi="Trebuchet MS" w:cs="Times New Roman"/>
          <w:b/>
          <w:sz w:val="28"/>
          <w:szCs w:val="20"/>
          <w:lang w:val="en-US"/>
        </w:rPr>
        <w:t>TRIANGLE C OF E PRIMARY SCHOOL</w:t>
      </w:r>
    </w:p>
    <w:p w14:paraId="250BDACD" w14:textId="77777777" w:rsidR="00265586" w:rsidRPr="00265586" w:rsidRDefault="00265586" w:rsidP="00AB2B0C">
      <w:pPr>
        <w:keepNext/>
        <w:widowControl w:val="0"/>
        <w:suppressAutoHyphens/>
        <w:spacing w:after="0" w:line="240" w:lineRule="auto"/>
        <w:ind w:left="-709" w:right="-897"/>
        <w:jc w:val="center"/>
        <w:outlineLvl w:val="0"/>
        <w:rPr>
          <w:rFonts w:ascii="Trebuchet MS" w:eastAsia="Times New Roman" w:hAnsi="Trebuchet MS" w:cs="Times New Roman"/>
          <w:b/>
          <w:sz w:val="28"/>
          <w:szCs w:val="20"/>
          <w:lang w:val="en-US"/>
        </w:rPr>
      </w:pPr>
      <w:r w:rsidRPr="00265586">
        <w:rPr>
          <w:rFonts w:ascii="Trebuchet MS" w:eastAsia="Times New Roman" w:hAnsi="Trebuchet MS" w:cs="Times New Roman"/>
          <w:b/>
          <w:sz w:val="28"/>
          <w:szCs w:val="20"/>
          <w:lang w:val="en-US"/>
        </w:rPr>
        <w:t>Special Educational Needs</w:t>
      </w:r>
      <w:r w:rsidR="00930396">
        <w:rPr>
          <w:rFonts w:ascii="Trebuchet MS" w:eastAsia="Times New Roman" w:hAnsi="Trebuchet MS" w:cs="Times New Roman"/>
          <w:b/>
          <w:sz w:val="28"/>
          <w:szCs w:val="20"/>
          <w:lang w:val="en-US"/>
        </w:rPr>
        <w:t xml:space="preserve"> and Disabilities</w:t>
      </w:r>
      <w:r w:rsidRPr="00265586">
        <w:rPr>
          <w:rFonts w:ascii="Trebuchet MS" w:eastAsia="Times New Roman" w:hAnsi="Trebuchet MS" w:cs="Times New Roman"/>
          <w:b/>
          <w:sz w:val="28"/>
          <w:szCs w:val="20"/>
          <w:lang w:val="en-US"/>
        </w:rPr>
        <w:t xml:space="preserve"> (</w:t>
      </w:r>
      <w:r w:rsidR="00EB5993">
        <w:rPr>
          <w:rFonts w:ascii="Trebuchet MS" w:eastAsia="Times New Roman" w:hAnsi="Trebuchet MS" w:cs="Times New Roman"/>
          <w:b/>
          <w:sz w:val="28"/>
          <w:szCs w:val="20"/>
          <w:lang w:val="en-US"/>
        </w:rPr>
        <w:t>SEND</w:t>
      </w:r>
      <w:r w:rsidRPr="00265586">
        <w:rPr>
          <w:rFonts w:ascii="Trebuchet MS" w:eastAsia="Times New Roman" w:hAnsi="Trebuchet MS" w:cs="Times New Roman"/>
          <w:b/>
          <w:sz w:val="28"/>
          <w:szCs w:val="20"/>
          <w:lang w:val="en-US"/>
        </w:rPr>
        <w:t>) Policy</w:t>
      </w:r>
    </w:p>
    <w:p w14:paraId="52D5BBFE" w14:textId="77777777" w:rsidR="00C145FC" w:rsidRDefault="00C145FC" w:rsidP="00AB2B0C">
      <w:pPr>
        <w:widowControl w:val="0"/>
        <w:spacing w:after="0" w:line="240" w:lineRule="auto"/>
        <w:ind w:left="-709" w:right="-897"/>
        <w:jc w:val="center"/>
        <w:rPr>
          <w:rFonts w:ascii="Trebuchet MS" w:eastAsia="Times New Roman" w:hAnsi="Trebuchet MS" w:cs="Times New Roman"/>
          <w:b/>
          <w:bCs/>
          <w:snapToGrid w:val="0"/>
          <w:sz w:val="24"/>
          <w:szCs w:val="24"/>
          <w:u w:val="single"/>
          <w:lang w:val="en-US"/>
        </w:rPr>
      </w:pPr>
    </w:p>
    <w:p w14:paraId="6C99F116" w14:textId="77777777" w:rsidR="009A74E5" w:rsidRPr="009A74E5" w:rsidRDefault="009A74E5" w:rsidP="009A74E5">
      <w:pPr>
        <w:pStyle w:val="Heading3"/>
        <w:jc w:val="center"/>
        <w:rPr>
          <w:rFonts w:ascii="Trebuchet MS" w:hAnsi="Trebuchet MS" w:cs="Arial"/>
          <w:b/>
          <w:szCs w:val="24"/>
        </w:rPr>
      </w:pPr>
      <w:proofErr w:type="gramStart"/>
      <w:r w:rsidRPr="00044DCF">
        <w:rPr>
          <w:rFonts w:ascii="Trebuchet MS" w:hAnsi="Trebuchet MS" w:cs="Arial"/>
          <w:b/>
          <w:szCs w:val="24"/>
        </w:rPr>
        <w:t>MISSION  STATEMENT</w:t>
      </w:r>
      <w:proofErr w:type="gramEnd"/>
    </w:p>
    <w:p w14:paraId="68C2D5D2" w14:textId="77777777" w:rsidR="0026203D" w:rsidRPr="00DC206F" w:rsidRDefault="00DC206F" w:rsidP="00AB2B0C">
      <w:pPr>
        <w:widowControl w:val="0"/>
        <w:spacing w:after="0" w:line="240" w:lineRule="auto"/>
        <w:ind w:left="-709" w:right="-897"/>
        <w:jc w:val="center"/>
        <w:rPr>
          <w:rFonts w:ascii="Trebuchet MS" w:eastAsia="Times New Roman" w:hAnsi="Trebuchet MS" w:cs="Times New Roman"/>
          <w:b/>
          <w:bCs/>
          <w:snapToGrid w:val="0"/>
          <w:sz w:val="28"/>
          <w:szCs w:val="28"/>
          <w:lang w:val="en-US"/>
        </w:rPr>
      </w:pPr>
      <w:r>
        <w:rPr>
          <w:rFonts w:ascii="Trebuchet MS" w:eastAsia="Times New Roman" w:hAnsi="Trebuchet MS" w:cs="Times New Roman"/>
          <w:b/>
          <w:bCs/>
          <w:snapToGrid w:val="0"/>
          <w:sz w:val="28"/>
          <w:szCs w:val="28"/>
          <w:lang w:val="en-US"/>
        </w:rPr>
        <w:t>‘</w:t>
      </w:r>
      <w:r w:rsidRPr="00DC206F">
        <w:rPr>
          <w:rFonts w:ascii="Trebuchet MS" w:eastAsia="Times New Roman" w:hAnsi="Trebuchet MS" w:cs="Times New Roman"/>
          <w:b/>
          <w:bCs/>
          <w:snapToGrid w:val="0"/>
          <w:sz w:val="28"/>
          <w:szCs w:val="28"/>
          <w:lang w:val="en-US"/>
        </w:rPr>
        <w:t>Stand firm in the faith</w:t>
      </w:r>
      <w:r w:rsidR="007B5262">
        <w:rPr>
          <w:rFonts w:ascii="Trebuchet MS" w:eastAsia="Times New Roman" w:hAnsi="Trebuchet MS" w:cs="Times New Roman"/>
          <w:b/>
          <w:bCs/>
          <w:snapToGrid w:val="0"/>
          <w:sz w:val="28"/>
          <w:szCs w:val="28"/>
          <w:lang w:val="en-US"/>
        </w:rPr>
        <w:t>;</w:t>
      </w:r>
      <w:r>
        <w:rPr>
          <w:rFonts w:ascii="Trebuchet MS" w:eastAsia="Times New Roman" w:hAnsi="Trebuchet MS" w:cs="Times New Roman"/>
          <w:b/>
          <w:bCs/>
          <w:snapToGrid w:val="0"/>
          <w:sz w:val="28"/>
          <w:szCs w:val="28"/>
          <w:lang w:val="en-US"/>
        </w:rPr>
        <w:t xml:space="preserve"> b</w:t>
      </w:r>
      <w:r w:rsidRPr="00DC206F">
        <w:rPr>
          <w:rFonts w:ascii="Trebuchet MS" w:eastAsia="Times New Roman" w:hAnsi="Trebuchet MS" w:cs="Times New Roman"/>
          <w:b/>
          <w:bCs/>
          <w:snapToGrid w:val="0"/>
          <w:sz w:val="28"/>
          <w:szCs w:val="28"/>
          <w:lang w:val="en-US"/>
        </w:rPr>
        <w:t>e courage</w:t>
      </w:r>
      <w:r>
        <w:rPr>
          <w:rFonts w:ascii="Trebuchet MS" w:eastAsia="Times New Roman" w:hAnsi="Trebuchet MS" w:cs="Times New Roman"/>
          <w:b/>
          <w:bCs/>
          <w:snapToGrid w:val="0"/>
          <w:sz w:val="28"/>
          <w:szCs w:val="28"/>
          <w:lang w:val="en-US"/>
        </w:rPr>
        <w:t>ous, be strong. D</w:t>
      </w:r>
      <w:r w:rsidRPr="00DC206F">
        <w:rPr>
          <w:rFonts w:ascii="Trebuchet MS" w:eastAsia="Times New Roman" w:hAnsi="Trebuchet MS" w:cs="Times New Roman"/>
          <w:b/>
          <w:bCs/>
          <w:snapToGrid w:val="0"/>
          <w:sz w:val="28"/>
          <w:szCs w:val="28"/>
          <w:lang w:val="en-US"/>
        </w:rPr>
        <w:t>o everything in love.</w:t>
      </w:r>
      <w:r>
        <w:rPr>
          <w:rFonts w:ascii="Trebuchet MS" w:eastAsia="Times New Roman" w:hAnsi="Trebuchet MS" w:cs="Times New Roman"/>
          <w:b/>
          <w:bCs/>
          <w:snapToGrid w:val="0"/>
          <w:sz w:val="28"/>
          <w:szCs w:val="28"/>
          <w:lang w:val="en-US"/>
        </w:rPr>
        <w:t>’</w:t>
      </w:r>
      <w:r w:rsidRPr="00DC206F">
        <w:rPr>
          <w:rFonts w:ascii="Trebuchet MS" w:eastAsia="Times New Roman" w:hAnsi="Trebuchet MS" w:cs="Times New Roman"/>
          <w:b/>
          <w:bCs/>
          <w:snapToGrid w:val="0"/>
          <w:sz w:val="28"/>
          <w:szCs w:val="28"/>
          <w:lang w:val="en-US"/>
        </w:rPr>
        <w:t xml:space="preserve">  </w:t>
      </w:r>
    </w:p>
    <w:p w14:paraId="1591CACF" w14:textId="77777777" w:rsidR="00C145FC" w:rsidRDefault="00C145FC" w:rsidP="00AB2B0C">
      <w:pPr>
        <w:widowControl w:val="0"/>
        <w:spacing w:after="0" w:line="240" w:lineRule="auto"/>
        <w:ind w:left="-709" w:right="-897"/>
        <w:jc w:val="center"/>
        <w:rPr>
          <w:rFonts w:ascii="Trebuchet MS" w:eastAsia="Times New Roman" w:hAnsi="Trebuchet MS" w:cs="Times New Roman"/>
          <w:b/>
          <w:bCs/>
          <w:snapToGrid w:val="0"/>
          <w:sz w:val="28"/>
          <w:szCs w:val="28"/>
          <w:u w:val="single"/>
          <w:lang w:val="en-US"/>
        </w:rPr>
      </w:pPr>
    </w:p>
    <w:p w14:paraId="151E21CC" w14:textId="77777777" w:rsidR="00982925" w:rsidRPr="00BD6BE4" w:rsidRDefault="00982925" w:rsidP="00AB2B0C">
      <w:pPr>
        <w:widowControl w:val="0"/>
        <w:spacing w:after="0" w:line="240" w:lineRule="auto"/>
        <w:ind w:left="-709" w:right="-897"/>
        <w:contextualSpacing/>
        <w:rPr>
          <w:rFonts w:ascii="Trebuchet MS" w:hAnsi="Trebuchet MS" w:cs="Arial"/>
          <w:b/>
          <w:sz w:val="23"/>
          <w:szCs w:val="23"/>
        </w:rPr>
      </w:pPr>
    </w:p>
    <w:p w14:paraId="4003443C" w14:textId="77777777" w:rsidR="00F0105D" w:rsidRPr="00BD6BE4" w:rsidRDefault="00B33B2B" w:rsidP="00024A10">
      <w:pPr>
        <w:widowControl w:val="0"/>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INTENT</w:t>
      </w:r>
    </w:p>
    <w:p w14:paraId="585D8351" w14:textId="77777777" w:rsidR="002457F7" w:rsidRPr="00BD6BE4" w:rsidRDefault="00F0105D" w:rsidP="007B01C7">
      <w:pPr>
        <w:widowControl w:val="0"/>
        <w:spacing w:after="0" w:line="240" w:lineRule="auto"/>
        <w:ind w:left="-709" w:right="-897"/>
        <w:rPr>
          <w:rFonts w:ascii="Trebuchet MS" w:eastAsia="Times New Roman" w:hAnsi="Trebuchet MS" w:cs="Times New Roman"/>
          <w:bCs/>
          <w:snapToGrid w:val="0"/>
          <w:sz w:val="23"/>
          <w:szCs w:val="23"/>
          <w:lang w:val="en-US"/>
        </w:rPr>
      </w:pPr>
      <w:r w:rsidRPr="00BD6BE4">
        <w:rPr>
          <w:rFonts w:ascii="Trebuchet MS" w:eastAsia="Times New Roman" w:hAnsi="Trebuchet MS" w:cs="Times New Roman"/>
          <w:bCs/>
          <w:snapToGrid w:val="0"/>
          <w:sz w:val="23"/>
          <w:szCs w:val="23"/>
          <w:lang w:val="en-US"/>
        </w:rPr>
        <w:t>At Triangle we are committed to Inclusion; the pupils are at the heart of everything that we do</w:t>
      </w:r>
      <w:r w:rsidR="007B01C7" w:rsidRPr="00BD6BE4">
        <w:rPr>
          <w:rFonts w:ascii="Trebuchet MS" w:eastAsia="Times New Roman" w:hAnsi="Trebuchet MS" w:cs="Times New Roman"/>
          <w:bCs/>
          <w:snapToGrid w:val="0"/>
          <w:sz w:val="23"/>
          <w:szCs w:val="23"/>
          <w:lang w:val="en-US"/>
        </w:rPr>
        <w:t xml:space="preserve">. Every individual </w:t>
      </w:r>
      <w:r w:rsidRPr="00BD6BE4">
        <w:rPr>
          <w:rFonts w:ascii="Trebuchet MS" w:eastAsia="Times New Roman" w:hAnsi="Trebuchet MS" w:cs="Times New Roman"/>
          <w:bCs/>
          <w:snapToGrid w:val="0"/>
          <w:sz w:val="23"/>
          <w:szCs w:val="23"/>
          <w:lang w:val="en-US"/>
        </w:rPr>
        <w:t>should have their</w:t>
      </w:r>
      <w:r w:rsidR="004D73CA" w:rsidRPr="00BD6BE4">
        <w:rPr>
          <w:rFonts w:ascii="Trebuchet MS" w:eastAsia="Times New Roman" w:hAnsi="Trebuchet MS" w:cs="Times New Roman"/>
          <w:bCs/>
          <w:snapToGrid w:val="0"/>
          <w:sz w:val="23"/>
          <w:szCs w:val="23"/>
          <w:lang w:val="en-US"/>
        </w:rPr>
        <w:t xml:space="preserve"> needs met within a safe, accessible</w:t>
      </w:r>
      <w:r w:rsidRPr="00BD6BE4">
        <w:rPr>
          <w:rFonts w:ascii="Trebuchet MS" w:eastAsia="Times New Roman" w:hAnsi="Trebuchet MS" w:cs="Times New Roman"/>
          <w:bCs/>
          <w:snapToGrid w:val="0"/>
          <w:sz w:val="23"/>
          <w:szCs w:val="23"/>
          <w:lang w:val="en-US"/>
        </w:rPr>
        <w:t xml:space="preserve"> and caring environment. </w:t>
      </w:r>
    </w:p>
    <w:p w14:paraId="1683AC3F" w14:textId="77777777" w:rsidR="002457F7" w:rsidRPr="00BD6BE4" w:rsidRDefault="002457F7" w:rsidP="007B01C7">
      <w:pPr>
        <w:widowControl w:val="0"/>
        <w:spacing w:after="0" w:line="240" w:lineRule="auto"/>
        <w:ind w:left="-709" w:right="-897"/>
        <w:rPr>
          <w:rFonts w:ascii="Trebuchet MS" w:eastAsia="Times New Roman" w:hAnsi="Trebuchet MS" w:cs="Times New Roman"/>
          <w:bCs/>
          <w:snapToGrid w:val="0"/>
          <w:sz w:val="23"/>
          <w:szCs w:val="23"/>
          <w:lang w:val="en-US"/>
        </w:rPr>
      </w:pPr>
    </w:p>
    <w:p w14:paraId="54739CFD" w14:textId="77777777" w:rsidR="00DC206F" w:rsidRDefault="007B01C7" w:rsidP="007B01C7">
      <w:pPr>
        <w:widowControl w:val="0"/>
        <w:spacing w:after="0" w:line="240" w:lineRule="auto"/>
        <w:ind w:left="-709" w:right="-897"/>
        <w:rPr>
          <w:rFonts w:ascii="Trebuchet MS" w:eastAsia="Times New Roman" w:hAnsi="Trebuchet MS" w:cs="Times New Roman"/>
          <w:color w:val="222222"/>
          <w:spacing w:val="2"/>
          <w:sz w:val="23"/>
          <w:szCs w:val="23"/>
        </w:rPr>
      </w:pPr>
      <w:r w:rsidRPr="00BD6BE4">
        <w:rPr>
          <w:rFonts w:ascii="Trebuchet MS" w:eastAsia="Times New Roman" w:hAnsi="Trebuchet MS" w:cs="Times New Roman"/>
          <w:color w:val="222222"/>
          <w:spacing w:val="2"/>
          <w:sz w:val="23"/>
          <w:szCs w:val="23"/>
        </w:rPr>
        <w:t xml:space="preserve">We believe that the journey through school life should be enjoyable, memorable and valuable. </w:t>
      </w:r>
      <w:r w:rsidR="00F0105D" w:rsidRPr="00BD6BE4">
        <w:rPr>
          <w:rFonts w:ascii="Trebuchet MS" w:eastAsia="Times New Roman" w:hAnsi="Trebuchet MS" w:cs="Times New Roman"/>
          <w:bCs/>
          <w:snapToGrid w:val="0"/>
          <w:sz w:val="23"/>
          <w:szCs w:val="23"/>
          <w:lang w:val="en-US"/>
        </w:rPr>
        <w:t>We strive to provide a broad and balanced curriculum for all</w:t>
      </w:r>
      <w:r w:rsidR="004D73CA" w:rsidRPr="00BD6BE4">
        <w:rPr>
          <w:rFonts w:ascii="Trebuchet MS" w:eastAsia="Times New Roman" w:hAnsi="Trebuchet MS" w:cs="Times New Roman"/>
          <w:bCs/>
          <w:snapToGrid w:val="0"/>
          <w:sz w:val="23"/>
          <w:szCs w:val="23"/>
          <w:lang w:val="en-US"/>
        </w:rPr>
        <w:t xml:space="preserve"> that is inclusive and engaging</w:t>
      </w:r>
      <w:r w:rsidR="00F0105D" w:rsidRPr="00BD6BE4">
        <w:rPr>
          <w:rFonts w:ascii="Trebuchet MS" w:eastAsia="Times New Roman" w:hAnsi="Trebuchet MS" w:cs="Times New Roman"/>
          <w:bCs/>
          <w:snapToGrid w:val="0"/>
          <w:sz w:val="23"/>
          <w:szCs w:val="23"/>
          <w:lang w:val="en-US"/>
        </w:rPr>
        <w:t xml:space="preserve"> so that regardless of need individuals thrive and achieve their potential. </w:t>
      </w:r>
      <w:r w:rsidR="00F0105D" w:rsidRPr="00BD6BE4">
        <w:rPr>
          <w:rFonts w:ascii="Trebuchet MS" w:eastAsia="Times New Roman" w:hAnsi="Trebuchet MS" w:cs="Times New Roman"/>
          <w:color w:val="222222"/>
          <w:spacing w:val="2"/>
          <w:sz w:val="23"/>
          <w:szCs w:val="23"/>
        </w:rPr>
        <w:t>The curriculum is ins</w:t>
      </w:r>
      <w:r w:rsidR="00DC206F">
        <w:rPr>
          <w:rFonts w:ascii="Trebuchet MS" w:eastAsia="Times New Roman" w:hAnsi="Trebuchet MS" w:cs="Times New Roman"/>
          <w:color w:val="222222"/>
          <w:spacing w:val="2"/>
          <w:sz w:val="23"/>
          <w:szCs w:val="23"/>
        </w:rPr>
        <w:t>piring, creative and progressive</w:t>
      </w:r>
      <w:r w:rsidR="00F0105D" w:rsidRPr="00BD6BE4">
        <w:rPr>
          <w:rFonts w:ascii="Trebuchet MS" w:eastAsia="Times New Roman" w:hAnsi="Trebuchet MS" w:cs="Times New Roman"/>
          <w:color w:val="222222"/>
          <w:spacing w:val="2"/>
          <w:sz w:val="23"/>
          <w:szCs w:val="23"/>
        </w:rPr>
        <w:t xml:space="preserve">; a rich blend that provides the children within our care with a good knowledge and understanding base, as well as a strong skill set. </w:t>
      </w:r>
    </w:p>
    <w:p w14:paraId="725A8746" w14:textId="77777777" w:rsidR="00DC206F" w:rsidRDefault="00DC206F" w:rsidP="007B01C7">
      <w:pPr>
        <w:widowControl w:val="0"/>
        <w:spacing w:after="0" w:line="240" w:lineRule="auto"/>
        <w:ind w:left="-709" w:right="-897"/>
        <w:rPr>
          <w:rFonts w:ascii="Trebuchet MS" w:eastAsia="Times New Roman" w:hAnsi="Trebuchet MS" w:cs="Times New Roman"/>
          <w:color w:val="222222"/>
          <w:spacing w:val="2"/>
          <w:sz w:val="23"/>
          <w:szCs w:val="23"/>
        </w:rPr>
      </w:pPr>
    </w:p>
    <w:p w14:paraId="160481D1" w14:textId="79170C46" w:rsidR="004D73CA" w:rsidRPr="00BD6BE4" w:rsidRDefault="004D73CA" w:rsidP="007B01C7">
      <w:pPr>
        <w:widowControl w:val="0"/>
        <w:spacing w:after="0" w:line="240" w:lineRule="auto"/>
        <w:ind w:left="-709" w:right="-897"/>
        <w:rPr>
          <w:rFonts w:ascii="Trebuchet MS" w:eastAsia="Times New Roman" w:hAnsi="Trebuchet MS" w:cs="Times New Roman"/>
          <w:color w:val="222222"/>
          <w:spacing w:val="2"/>
          <w:sz w:val="23"/>
          <w:szCs w:val="23"/>
        </w:rPr>
      </w:pPr>
      <w:r w:rsidRPr="00BD6BE4">
        <w:rPr>
          <w:rFonts w:ascii="Trebuchet MS" w:eastAsia="Times New Roman" w:hAnsi="Trebuchet MS" w:cs="Times New Roman"/>
          <w:color w:val="222222"/>
          <w:spacing w:val="2"/>
          <w:sz w:val="23"/>
          <w:szCs w:val="23"/>
        </w:rPr>
        <w:t xml:space="preserve">Our core values of </w:t>
      </w:r>
      <w:r w:rsidRPr="00DC206F">
        <w:rPr>
          <w:rFonts w:ascii="Trebuchet MS" w:eastAsia="Times New Roman" w:hAnsi="Trebuchet MS" w:cs="Times New Roman"/>
          <w:color w:val="222222"/>
          <w:spacing w:val="2"/>
          <w:sz w:val="23"/>
          <w:szCs w:val="23"/>
        </w:rPr>
        <w:t xml:space="preserve">friendship, </w:t>
      </w:r>
      <w:r w:rsidR="00DC206F" w:rsidRPr="00DC206F">
        <w:rPr>
          <w:rFonts w:ascii="Trebuchet MS" w:eastAsia="Times New Roman" w:hAnsi="Trebuchet MS" w:cs="Times New Roman"/>
          <w:color w:val="222222"/>
          <w:spacing w:val="2"/>
          <w:sz w:val="23"/>
          <w:szCs w:val="23"/>
        </w:rPr>
        <w:t>trust, courage, forgiveness and compassion</w:t>
      </w:r>
      <w:r w:rsidRPr="00DC206F">
        <w:rPr>
          <w:rFonts w:ascii="Trebuchet MS" w:eastAsia="Times New Roman" w:hAnsi="Trebuchet MS" w:cs="Times New Roman"/>
          <w:color w:val="222222"/>
          <w:spacing w:val="2"/>
          <w:sz w:val="23"/>
          <w:szCs w:val="23"/>
        </w:rPr>
        <w:t xml:space="preserve"> form</w:t>
      </w:r>
      <w:r w:rsidRPr="00BD6BE4">
        <w:rPr>
          <w:rFonts w:ascii="Trebuchet MS" w:eastAsia="Times New Roman" w:hAnsi="Trebuchet MS" w:cs="Times New Roman"/>
          <w:color w:val="222222"/>
          <w:spacing w:val="2"/>
          <w:sz w:val="23"/>
          <w:szCs w:val="23"/>
        </w:rPr>
        <w:t xml:space="preserve"> the heart of our provision. We are proud of our inclusive and nurturing approach. We celebrate strengths and the things that make us unique, whilst identifying and targeting areas t</w:t>
      </w:r>
      <w:r w:rsidR="00DC206F">
        <w:rPr>
          <w:rFonts w:ascii="Trebuchet MS" w:eastAsia="Times New Roman" w:hAnsi="Trebuchet MS" w:cs="Times New Roman"/>
          <w:color w:val="222222"/>
          <w:spacing w:val="2"/>
          <w:sz w:val="23"/>
          <w:szCs w:val="23"/>
        </w:rPr>
        <w:t>o improve. When additional needs are identified we have a clear pathway fo</w:t>
      </w:r>
      <w:r w:rsidR="007B5262">
        <w:rPr>
          <w:rFonts w:ascii="Trebuchet MS" w:eastAsia="Times New Roman" w:hAnsi="Trebuchet MS" w:cs="Times New Roman"/>
          <w:color w:val="222222"/>
          <w:spacing w:val="2"/>
          <w:sz w:val="23"/>
          <w:szCs w:val="23"/>
        </w:rPr>
        <w:t>r individuals to refer to. For</w:t>
      </w:r>
      <w:r w:rsidR="00DC206F">
        <w:rPr>
          <w:rFonts w:ascii="Trebuchet MS" w:eastAsia="Times New Roman" w:hAnsi="Trebuchet MS" w:cs="Times New Roman"/>
          <w:color w:val="222222"/>
          <w:spacing w:val="2"/>
          <w:sz w:val="23"/>
          <w:szCs w:val="23"/>
        </w:rPr>
        <w:t xml:space="preserve"> those whom</w:t>
      </w:r>
      <w:r w:rsidRPr="00BD6BE4">
        <w:rPr>
          <w:rFonts w:ascii="Trebuchet MS" w:eastAsia="Times New Roman" w:hAnsi="Trebuchet MS" w:cs="Times New Roman"/>
          <w:color w:val="222222"/>
          <w:spacing w:val="2"/>
          <w:sz w:val="23"/>
          <w:szCs w:val="23"/>
        </w:rPr>
        <w:t xml:space="preserve"> require additional targeted provision</w:t>
      </w:r>
      <w:r w:rsidR="002457F7" w:rsidRPr="00BD6BE4">
        <w:rPr>
          <w:rFonts w:ascii="Trebuchet MS" w:eastAsia="Times New Roman" w:hAnsi="Trebuchet MS" w:cs="Times New Roman"/>
          <w:color w:val="222222"/>
          <w:spacing w:val="2"/>
          <w:sz w:val="23"/>
          <w:szCs w:val="23"/>
        </w:rPr>
        <w:t xml:space="preserve"> </w:t>
      </w:r>
      <w:r w:rsidRPr="00BD6BE4">
        <w:rPr>
          <w:rFonts w:ascii="Trebuchet MS" w:eastAsia="Times New Roman" w:hAnsi="Trebuchet MS" w:cs="Times New Roman"/>
          <w:color w:val="222222"/>
          <w:spacing w:val="2"/>
          <w:sz w:val="23"/>
          <w:szCs w:val="23"/>
        </w:rPr>
        <w:t>then they will be added to our SEND register and an individual learning and development plan (ILDP) of assess, plan, do and review cycle(s)</w:t>
      </w:r>
      <w:r w:rsidR="001B2450">
        <w:rPr>
          <w:rFonts w:ascii="Trebuchet MS" w:eastAsia="Times New Roman" w:hAnsi="Trebuchet MS" w:cs="Times New Roman"/>
          <w:color w:val="222222"/>
          <w:spacing w:val="2"/>
          <w:sz w:val="23"/>
          <w:szCs w:val="23"/>
        </w:rPr>
        <w:t xml:space="preserve"> </w:t>
      </w:r>
      <w:r w:rsidRPr="00BD6BE4">
        <w:rPr>
          <w:rFonts w:ascii="Trebuchet MS" w:eastAsia="Times New Roman" w:hAnsi="Trebuchet MS" w:cs="Times New Roman"/>
          <w:color w:val="222222"/>
          <w:spacing w:val="2"/>
          <w:sz w:val="23"/>
          <w:szCs w:val="23"/>
        </w:rPr>
        <w:t xml:space="preserve">will be implemented. Every teacher is a teacher of special educational needs. </w:t>
      </w:r>
      <w:r w:rsidR="001B2450">
        <w:rPr>
          <w:rFonts w:ascii="Trebuchet MS" w:eastAsia="Times New Roman" w:hAnsi="Trebuchet MS" w:cs="Times New Roman"/>
          <w:color w:val="222222"/>
          <w:spacing w:val="2"/>
          <w:sz w:val="23"/>
          <w:szCs w:val="23"/>
        </w:rPr>
        <w:t>W</w:t>
      </w:r>
      <w:r w:rsidRPr="00BD6BE4">
        <w:rPr>
          <w:rFonts w:ascii="Trebuchet MS" w:eastAsia="Times New Roman" w:hAnsi="Trebuchet MS" w:cs="Times New Roman"/>
          <w:color w:val="222222"/>
          <w:spacing w:val="2"/>
          <w:sz w:val="23"/>
          <w:szCs w:val="23"/>
        </w:rPr>
        <w:t>e endeavour</w:t>
      </w:r>
      <w:r w:rsidR="001B2450">
        <w:rPr>
          <w:rFonts w:ascii="Trebuchet MS" w:eastAsia="Times New Roman" w:hAnsi="Trebuchet MS" w:cs="Times New Roman"/>
          <w:color w:val="222222"/>
          <w:spacing w:val="2"/>
          <w:sz w:val="23"/>
          <w:szCs w:val="23"/>
        </w:rPr>
        <w:t xml:space="preserve"> </w:t>
      </w:r>
      <w:r w:rsidRPr="00BD6BE4">
        <w:rPr>
          <w:rFonts w:ascii="Trebuchet MS" w:eastAsia="Times New Roman" w:hAnsi="Trebuchet MS" w:cs="Times New Roman"/>
          <w:color w:val="222222"/>
          <w:spacing w:val="2"/>
          <w:sz w:val="23"/>
          <w:szCs w:val="23"/>
        </w:rPr>
        <w:t>to meet the needs of e</w:t>
      </w:r>
      <w:r w:rsidR="00F4448F">
        <w:rPr>
          <w:rFonts w:ascii="Trebuchet MS" w:eastAsia="Times New Roman" w:hAnsi="Trebuchet MS" w:cs="Times New Roman"/>
          <w:color w:val="222222"/>
          <w:spacing w:val="2"/>
          <w:sz w:val="23"/>
          <w:szCs w:val="23"/>
        </w:rPr>
        <w:t>ach</w:t>
      </w:r>
      <w:r w:rsidR="001B2450">
        <w:rPr>
          <w:rFonts w:ascii="Trebuchet MS" w:eastAsia="Times New Roman" w:hAnsi="Trebuchet MS" w:cs="Times New Roman"/>
          <w:color w:val="222222"/>
          <w:spacing w:val="2"/>
          <w:sz w:val="23"/>
          <w:szCs w:val="23"/>
        </w:rPr>
        <w:t xml:space="preserve"> individual</w:t>
      </w:r>
      <w:r w:rsidR="002457F7" w:rsidRPr="00BD6BE4">
        <w:rPr>
          <w:rFonts w:ascii="Trebuchet MS" w:eastAsia="Times New Roman" w:hAnsi="Trebuchet MS" w:cs="Times New Roman"/>
          <w:color w:val="222222"/>
          <w:spacing w:val="2"/>
          <w:sz w:val="23"/>
          <w:szCs w:val="23"/>
        </w:rPr>
        <w:t xml:space="preserve"> </w:t>
      </w:r>
      <w:r w:rsidRPr="00BD6BE4">
        <w:rPr>
          <w:rFonts w:ascii="Trebuchet MS" w:eastAsia="Times New Roman" w:hAnsi="Trebuchet MS" w:cs="Times New Roman"/>
          <w:color w:val="222222"/>
          <w:spacing w:val="2"/>
          <w:sz w:val="23"/>
          <w:szCs w:val="23"/>
        </w:rPr>
        <w:t xml:space="preserve">through reasonable adjustments and targeted approaches. All of which is done in collaboration with pupils, parents, staff and where appropriate external services. </w:t>
      </w:r>
      <w:r w:rsidR="00F4448F">
        <w:rPr>
          <w:rFonts w:ascii="Trebuchet MS" w:eastAsia="Times New Roman" w:hAnsi="Trebuchet MS" w:cs="Times New Roman"/>
          <w:color w:val="222222"/>
          <w:spacing w:val="2"/>
          <w:sz w:val="23"/>
          <w:szCs w:val="23"/>
        </w:rPr>
        <w:t xml:space="preserve">Should parents/carers not engage then staff will act in the best interest of the child. </w:t>
      </w:r>
    </w:p>
    <w:p w14:paraId="45F4EC4B" w14:textId="77777777" w:rsidR="004D73CA" w:rsidRPr="00BD6BE4" w:rsidRDefault="004D73CA" w:rsidP="004D73CA">
      <w:pPr>
        <w:widowControl w:val="0"/>
        <w:spacing w:after="0" w:line="240" w:lineRule="auto"/>
        <w:ind w:left="-709" w:right="-897"/>
        <w:rPr>
          <w:rFonts w:ascii="Trebuchet MS" w:eastAsia="Times New Roman" w:hAnsi="Trebuchet MS" w:cs="Times New Roman"/>
          <w:color w:val="222222"/>
          <w:spacing w:val="2"/>
          <w:sz w:val="23"/>
          <w:szCs w:val="23"/>
        </w:rPr>
      </w:pPr>
    </w:p>
    <w:p w14:paraId="6019CA04" w14:textId="77777777" w:rsidR="00F0105D" w:rsidRPr="00BD6BE4" w:rsidRDefault="00F0105D" w:rsidP="004D73CA">
      <w:pPr>
        <w:widowControl w:val="0"/>
        <w:spacing w:after="0" w:line="240" w:lineRule="auto"/>
        <w:ind w:left="-709" w:right="-897"/>
        <w:rPr>
          <w:rFonts w:ascii="Trebuchet MS" w:eastAsia="Times New Roman" w:hAnsi="Trebuchet MS" w:cs="Times New Roman"/>
          <w:bCs/>
          <w:snapToGrid w:val="0"/>
          <w:sz w:val="23"/>
          <w:szCs w:val="23"/>
          <w:lang w:val="en-US"/>
        </w:rPr>
      </w:pPr>
      <w:r w:rsidRPr="00BD6BE4">
        <w:rPr>
          <w:rFonts w:ascii="Trebuchet MS" w:eastAsia="Times New Roman" w:hAnsi="Trebuchet MS" w:cs="Times New Roman"/>
          <w:color w:val="222222"/>
          <w:spacing w:val="2"/>
          <w:sz w:val="23"/>
          <w:szCs w:val="23"/>
        </w:rPr>
        <w:t xml:space="preserve">Positive learning behaviours are encouraged and promoted to enable pupils to get the best out of each and every day. We promote high expectations and aspirations from all individuals. Everyone is encouraged to contribute positively - to our school, the local community and beyond. We believe that this combination enables pupils to succeed now, in the next phase of their learning and for future success. </w:t>
      </w:r>
      <w:r w:rsidR="002457F7" w:rsidRPr="00BD6BE4">
        <w:rPr>
          <w:rFonts w:ascii="Trebuchet MS" w:eastAsia="Times New Roman" w:hAnsi="Trebuchet MS" w:cs="Times New Roman"/>
          <w:color w:val="222222"/>
          <w:spacing w:val="2"/>
          <w:sz w:val="23"/>
          <w:szCs w:val="23"/>
        </w:rPr>
        <w:t>Our goal is for individuals to be all-rounded, life-long learners.</w:t>
      </w:r>
    </w:p>
    <w:p w14:paraId="5867F450" w14:textId="77777777" w:rsidR="00DF238A" w:rsidRPr="00BD6BE4" w:rsidRDefault="00DF238A" w:rsidP="00F0105D">
      <w:pPr>
        <w:widowControl w:val="0"/>
        <w:spacing w:after="0" w:line="240" w:lineRule="auto"/>
        <w:ind w:right="-897"/>
        <w:contextualSpacing/>
        <w:rPr>
          <w:rFonts w:ascii="Trebuchet MS" w:hAnsi="Trebuchet MS" w:cs="Arial"/>
          <w:b/>
          <w:sz w:val="23"/>
          <w:szCs w:val="23"/>
        </w:rPr>
      </w:pPr>
    </w:p>
    <w:p w14:paraId="27147A61" w14:textId="77777777" w:rsidR="00875041" w:rsidRPr="00BD6BE4" w:rsidRDefault="00B33B2B" w:rsidP="00DF238A">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AIMS</w:t>
      </w:r>
    </w:p>
    <w:p w14:paraId="57A7A27E" w14:textId="77777777" w:rsidR="002457F7" w:rsidRPr="00BD6BE4" w:rsidRDefault="002457F7" w:rsidP="002457F7">
      <w:pPr>
        <w:pStyle w:val="ListParagraph"/>
        <w:numPr>
          <w:ilvl w:val="0"/>
          <w:numId w:val="14"/>
        </w:numPr>
        <w:spacing w:after="0" w:line="240" w:lineRule="auto"/>
        <w:ind w:left="-284" w:right="-897"/>
        <w:rPr>
          <w:rFonts w:ascii="Trebuchet MS" w:hAnsi="Trebuchet MS" w:cs="Arial"/>
          <w:sz w:val="23"/>
          <w:szCs w:val="23"/>
        </w:rPr>
      </w:pPr>
      <w:r w:rsidRPr="00BD6BE4">
        <w:rPr>
          <w:rFonts w:ascii="Trebuchet MS" w:hAnsi="Trebuchet MS" w:cs="Arial"/>
          <w:sz w:val="23"/>
          <w:szCs w:val="23"/>
        </w:rPr>
        <w:t xml:space="preserve">To comply with Special Educational Needs and Disability legislation and adhere to the Local Authority’s local offer. </w:t>
      </w:r>
    </w:p>
    <w:p w14:paraId="5511B202" w14:textId="476F3397" w:rsidR="00E44AB4" w:rsidRPr="00BD6BE4" w:rsidRDefault="00E44AB4" w:rsidP="00E44AB4">
      <w:pPr>
        <w:pStyle w:val="ListParagraph"/>
        <w:numPr>
          <w:ilvl w:val="0"/>
          <w:numId w:val="14"/>
        </w:numPr>
        <w:spacing w:after="0" w:line="240" w:lineRule="auto"/>
        <w:ind w:left="-284" w:right="-897"/>
        <w:rPr>
          <w:rFonts w:ascii="Trebuchet MS" w:hAnsi="Trebuchet MS" w:cs="Arial"/>
          <w:sz w:val="23"/>
          <w:szCs w:val="23"/>
        </w:rPr>
      </w:pPr>
      <w:r w:rsidRPr="00BD6BE4">
        <w:rPr>
          <w:rFonts w:ascii="Trebuchet MS" w:hAnsi="Trebuchet MS" w:cs="Arial"/>
          <w:sz w:val="23"/>
          <w:szCs w:val="23"/>
        </w:rPr>
        <w:t xml:space="preserve">To ensure that children with SEND are identified, assessed and their needs are met through the curriculum, </w:t>
      </w:r>
      <w:r w:rsidR="001B2450">
        <w:rPr>
          <w:rFonts w:ascii="Trebuchet MS" w:hAnsi="Trebuchet MS" w:cs="Arial"/>
          <w:sz w:val="23"/>
          <w:szCs w:val="23"/>
        </w:rPr>
        <w:t>targeted</w:t>
      </w:r>
      <w:r w:rsidRPr="00BD6BE4">
        <w:rPr>
          <w:rFonts w:ascii="Trebuchet MS" w:hAnsi="Trebuchet MS" w:cs="Arial"/>
          <w:sz w:val="23"/>
          <w:szCs w:val="23"/>
        </w:rPr>
        <w:t xml:space="preserve"> provision and </w:t>
      </w:r>
      <w:r w:rsidR="001B2450">
        <w:rPr>
          <w:rFonts w:ascii="Trebuchet MS" w:hAnsi="Trebuchet MS" w:cs="Arial"/>
          <w:sz w:val="23"/>
          <w:szCs w:val="23"/>
        </w:rPr>
        <w:t xml:space="preserve">additional </w:t>
      </w:r>
      <w:r w:rsidRPr="00BD6BE4">
        <w:rPr>
          <w:rFonts w:ascii="Trebuchet MS" w:hAnsi="Trebuchet MS" w:cs="Arial"/>
          <w:sz w:val="23"/>
          <w:szCs w:val="23"/>
        </w:rPr>
        <w:t xml:space="preserve">resources in order for them to </w:t>
      </w:r>
      <w:r w:rsidR="002457F7" w:rsidRPr="00BD6BE4">
        <w:rPr>
          <w:rFonts w:ascii="Trebuchet MS" w:hAnsi="Trebuchet MS" w:cs="Arial"/>
          <w:sz w:val="23"/>
          <w:szCs w:val="23"/>
        </w:rPr>
        <w:t xml:space="preserve">thrive and strive for their </w:t>
      </w:r>
      <w:r w:rsidRPr="00BD6BE4">
        <w:rPr>
          <w:rFonts w:ascii="Trebuchet MS" w:hAnsi="Trebuchet MS" w:cs="Arial"/>
          <w:sz w:val="23"/>
          <w:szCs w:val="23"/>
        </w:rPr>
        <w:t xml:space="preserve">potential. We aim to </w:t>
      </w:r>
      <w:r w:rsidRPr="00BD6BE4">
        <w:rPr>
          <w:rFonts w:ascii="Trebuchet MS" w:hAnsi="Trebuchet MS"/>
          <w:sz w:val="23"/>
          <w:szCs w:val="23"/>
        </w:rPr>
        <w:t xml:space="preserve">promote early identification and intervention for SEND to ensure that progress and opportunities are maximized. </w:t>
      </w:r>
    </w:p>
    <w:p w14:paraId="22E6E8B2" w14:textId="435A0C26" w:rsidR="00E44AB4" w:rsidRPr="00BD6BE4" w:rsidRDefault="00E44AB4" w:rsidP="00E44AB4">
      <w:pPr>
        <w:pStyle w:val="ListParagraph"/>
        <w:numPr>
          <w:ilvl w:val="0"/>
          <w:numId w:val="14"/>
        </w:numPr>
        <w:spacing w:after="0" w:line="240" w:lineRule="auto"/>
        <w:ind w:left="-284" w:right="-897"/>
        <w:rPr>
          <w:rFonts w:ascii="Trebuchet MS" w:hAnsi="Trebuchet MS" w:cs="Arial"/>
          <w:sz w:val="23"/>
          <w:szCs w:val="23"/>
        </w:rPr>
      </w:pPr>
      <w:r w:rsidRPr="00BD6BE4">
        <w:rPr>
          <w:rFonts w:ascii="Trebuchet MS" w:hAnsi="Trebuchet MS" w:cs="Arial"/>
          <w:sz w:val="23"/>
          <w:szCs w:val="23"/>
        </w:rPr>
        <w:t xml:space="preserve">To </w:t>
      </w:r>
      <w:r w:rsidR="009B2376" w:rsidRPr="00BD6BE4">
        <w:rPr>
          <w:rFonts w:ascii="Trebuchet MS" w:hAnsi="Trebuchet MS" w:cs="Arial"/>
          <w:sz w:val="23"/>
          <w:szCs w:val="23"/>
        </w:rPr>
        <w:t xml:space="preserve">make reasonable adjustments and </w:t>
      </w:r>
      <w:r w:rsidRPr="00BD6BE4">
        <w:rPr>
          <w:rFonts w:ascii="Trebuchet MS" w:hAnsi="Trebuchet MS" w:cs="Arial"/>
          <w:sz w:val="23"/>
          <w:szCs w:val="23"/>
        </w:rPr>
        <w:t>provide appropriate resources, provision and/or support to enable all of our pupils to access the curriculum and participate fully in all aspects of school life</w:t>
      </w:r>
      <w:r w:rsidR="001B2450">
        <w:rPr>
          <w:rFonts w:ascii="Trebuchet MS" w:hAnsi="Trebuchet MS" w:cs="Arial"/>
          <w:sz w:val="23"/>
          <w:szCs w:val="23"/>
        </w:rPr>
        <w:t xml:space="preserve">. </w:t>
      </w:r>
      <w:r w:rsidRPr="00BD6BE4">
        <w:rPr>
          <w:rFonts w:ascii="Trebuchet MS" w:hAnsi="Trebuchet MS" w:cs="Arial"/>
          <w:sz w:val="23"/>
          <w:szCs w:val="23"/>
        </w:rPr>
        <w:t>We ensure equality</w:t>
      </w:r>
      <w:r w:rsidR="00DC206F">
        <w:rPr>
          <w:rFonts w:ascii="Trebuchet MS" w:hAnsi="Trebuchet MS" w:cs="Arial"/>
          <w:sz w:val="23"/>
          <w:szCs w:val="23"/>
        </w:rPr>
        <w:t xml:space="preserve"> of opportunities for all</w:t>
      </w:r>
      <w:r w:rsidRPr="00BD6BE4">
        <w:rPr>
          <w:rFonts w:ascii="Trebuchet MS" w:hAnsi="Trebuchet MS" w:cs="Arial"/>
          <w:sz w:val="23"/>
          <w:szCs w:val="23"/>
        </w:rPr>
        <w:t>.</w:t>
      </w:r>
    </w:p>
    <w:p w14:paraId="0F79B2B5" w14:textId="4774EBDD" w:rsidR="00E44AB4" w:rsidRPr="00BD6BE4" w:rsidRDefault="00E44AB4" w:rsidP="00024A10">
      <w:pPr>
        <w:pStyle w:val="ListParagraph"/>
        <w:numPr>
          <w:ilvl w:val="0"/>
          <w:numId w:val="14"/>
        </w:numPr>
        <w:spacing w:after="0" w:line="240" w:lineRule="auto"/>
        <w:ind w:left="-284" w:right="-897"/>
        <w:rPr>
          <w:rFonts w:ascii="Trebuchet MS" w:hAnsi="Trebuchet MS" w:cs="Arial"/>
          <w:sz w:val="23"/>
          <w:szCs w:val="23"/>
        </w:rPr>
      </w:pPr>
      <w:r w:rsidRPr="00BD6BE4">
        <w:rPr>
          <w:rFonts w:ascii="Trebuchet MS" w:hAnsi="Trebuchet MS" w:cs="Arial"/>
          <w:sz w:val="23"/>
          <w:szCs w:val="23"/>
        </w:rPr>
        <w:t>To raise the aspiration</w:t>
      </w:r>
      <w:r w:rsidR="00DC206F">
        <w:rPr>
          <w:rFonts w:ascii="Trebuchet MS" w:hAnsi="Trebuchet MS" w:cs="Arial"/>
          <w:sz w:val="23"/>
          <w:szCs w:val="23"/>
        </w:rPr>
        <w:t>s and expectations of all individuals</w:t>
      </w:r>
      <w:r w:rsidRPr="00BD6BE4">
        <w:rPr>
          <w:rFonts w:ascii="Trebuchet MS" w:hAnsi="Trebuchet MS" w:cs="Arial"/>
          <w:sz w:val="23"/>
          <w:szCs w:val="23"/>
        </w:rPr>
        <w:t xml:space="preserve"> to achieve their potential in terms of their personal, educational, emotional and social development</w:t>
      </w:r>
      <w:r w:rsidR="001B2450">
        <w:rPr>
          <w:rFonts w:ascii="Trebuchet MS" w:hAnsi="Trebuchet MS" w:cs="Arial"/>
          <w:sz w:val="23"/>
          <w:szCs w:val="23"/>
        </w:rPr>
        <w:t>.</w:t>
      </w:r>
      <w:r w:rsidRPr="00BD6BE4">
        <w:rPr>
          <w:rFonts w:ascii="Trebuchet MS" w:hAnsi="Trebuchet MS" w:cs="Arial"/>
          <w:sz w:val="23"/>
          <w:szCs w:val="23"/>
        </w:rPr>
        <w:t xml:space="preserve"> </w:t>
      </w:r>
    </w:p>
    <w:p w14:paraId="4AC98C84" w14:textId="6B8949B6" w:rsidR="00E44AB4" w:rsidRPr="001B2450" w:rsidRDefault="00E44AB4" w:rsidP="002457F7">
      <w:pPr>
        <w:pStyle w:val="ListParagraph"/>
        <w:numPr>
          <w:ilvl w:val="0"/>
          <w:numId w:val="14"/>
        </w:numPr>
        <w:spacing w:after="0" w:line="240" w:lineRule="auto"/>
        <w:ind w:left="-284" w:right="-897"/>
        <w:rPr>
          <w:rFonts w:ascii="Trebuchet MS" w:hAnsi="Trebuchet MS" w:cs="Arial"/>
          <w:sz w:val="23"/>
          <w:szCs w:val="23"/>
        </w:rPr>
      </w:pPr>
      <w:r w:rsidRPr="00BD6BE4">
        <w:rPr>
          <w:rFonts w:ascii="Trebuchet MS" w:hAnsi="Trebuchet MS" w:cs="Arial"/>
          <w:sz w:val="23"/>
          <w:szCs w:val="23"/>
        </w:rPr>
        <w:t xml:space="preserve">To work in partnership with pupils and parents/carers </w:t>
      </w:r>
      <w:r w:rsidR="009B2376" w:rsidRPr="00BD6BE4">
        <w:rPr>
          <w:rFonts w:ascii="Trebuchet MS" w:hAnsi="Trebuchet MS" w:cs="Arial"/>
          <w:sz w:val="23"/>
          <w:szCs w:val="23"/>
        </w:rPr>
        <w:t>to ensure that their ideas and</w:t>
      </w:r>
      <w:r w:rsidRPr="00BD6BE4">
        <w:rPr>
          <w:rFonts w:ascii="Trebuchet MS" w:hAnsi="Trebuchet MS" w:cs="Arial"/>
          <w:sz w:val="23"/>
          <w:szCs w:val="23"/>
        </w:rPr>
        <w:t xml:space="preserve"> views are an integral part of SEN decision making processes</w:t>
      </w:r>
      <w:r w:rsidR="009B2376" w:rsidRPr="00BD6BE4">
        <w:rPr>
          <w:rFonts w:ascii="Trebuchet MS" w:hAnsi="Trebuchet MS" w:cs="Arial"/>
          <w:sz w:val="23"/>
          <w:szCs w:val="23"/>
        </w:rPr>
        <w:t>.</w:t>
      </w:r>
      <w:r w:rsidR="009B2376" w:rsidRPr="00BD6BE4">
        <w:rPr>
          <w:rFonts w:ascii="Trebuchet MS" w:hAnsi="Trebuchet MS"/>
          <w:sz w:val="23"/>
          <w:szCs w:val="23"/>
        </w:rPr>
        <w:t xml:space="preserve"> Ensuring</w:t>
      </w:r>
      <w:r w:rsidR="002457F7" w:rsidRPr="00BD6BE4">
        <w:rPr>
          <w:rFonts w:ascii="Trebuchet MS" w:hAnsi="Trebuchet MS"/>
          <w:sz w:val="23"/>
          <w:szCs w:val="23"/>
        </w:rPr>
        <w:t xml:space="preserve"> that parents/carers have a clear understanding of how the school supports </w:t>
      </w:r>
      <w:r w:rsidR="009B2376" w:rsidRPr="00BD6BE4">
        <w:rPr>
          <w:rFonts w:ascii="Trebuchet MS" w:hAnsi="Trebuchet MS"/>
          <w:sz w:val="23"/>
          <w:szCs w:val="23"/>
        </w:rPr>
        <w:t>pupils with SEN</w:t>
      </w:r>
      <w:r w:rsidR="002457F7" w:rsidRPr="00BD6BE4">
        <w:rPr>
          <w:rFonts w:ascii="Trebuchet MS" w:hAnsi="Trebuchet MS"/>
          <w:sz w:val="23"/>
          <w:szCs w:val="23"/>
        </w:rPr>
        <w:t xml:space="preserve"> and their own involvement in this</w:t>
      </w:r>
      <w:r w:rsidR="00DC206F">
        <w:rPr>
          <w:rFonts w:ascii="Trebuchet MS" w:hAnsi="Trebuchet MS"/>
          <w:sz w:val="23"/>
          <w:szCs w:val="23"/>
        </w:rPr>
        <w:t>.</w:t>
      </w:r>
      <w:r w:rsidR="002457F7" w:rsidRPr="00BD6BE4">
        <w:rPr>
          <w:rFonts w:ascii="Trebuchet MS" w:hAnsi="Trebuchet MS"/>
          <w:sz w:val="23"/>
          <w:szCs w:val="23"/>
        </w:rPr>
        <w:t xml:space="preserve"> </w:t>
      </w:r>
    </w:p>
    <w:p w14:paraId="0CDDC674" w14:textId="754902AF" w:rsidR="001B2450" w:rsidRPr="00BD6BE4" w:rsidRDefault="001B2450" w:rsidP="002457F7">
      <w:pPr>
        <w:pStyle w:val="ListParagraph"/>
        <w:numPr>
          <w:ilvl w:val="0"/>
          <w:numId w:val="14"/>
        </w:numPr>
        <w:spacing w:after="0" w:line="240" w:lineRule="auto"/>
        <w:ind w:left="-284" w:right="-897"/>
        <w:rPr>
          <w:rFonts w:ascii="Trebuchet MS" w:hAnsi="Trebuchet MS" w:cs="Arial"/>
          <w:sz w:val="23"/>
          <w:szCs w:val="23"/>
        </w:rPr>
      </w:pPr>
      <w:r>
        <w:rPr>
          <w:rFonts w:ascii="Trebuchet MS" w:hAnsi="Trebuchet MS"/>
          <w:sz w:val="23"/>
          <w:szCs w:val="23"/>
        </w:rPr>
        <w:t>To work collaboratively with external services where their specialist area(s) would further enhance a pupil and/or family situation.</w:t>
      </w:r>
    </w:p>
    <w:p w14:paraId="5263AF1E" w14:textId="77777777" w:rsidR="00DC206F" w:rsidRPr="001B2450" w:rsidRDefault="00DC206F" w:rsidP="001B2450">
      <w:pPr>
        <w:spacing w:after="0" w:line="240" w:lineRule="auto"/>
        <w:ind w:right="-897"/>
        <w:rPr>
          <w:rFonts w:ascii="Trebuchet MS" w:hAnsi="Trebuchet MS" w:cs="Arial"/>
          <w:b/>
          <w:sz w:val="23"/>
          <w:szCs w:val="23"/>
        </w:rPr>
      </w:pPr>
    </w:p>
    <w:p w14:paraId="5541E824" w14:textId="77777777" w:rsidR="00DC206F" w:rsidRPr="00BD6BE4" w:rsidRDefault="00DC206F" w:rsidP="004E1C6F">
      <w:pPr>
        <w:pStyle w:val="ListParagraph"/>
        <w:spacing w:after="0" w:line="240" w:lineRule="auto"/>
        <w:ind w:left="-709" w:right="-897"/>
        <w:rPr>
          <w:rFonts w:ascii="Trebuchet MS" w:hAnsi="Trebuchet MS" w:cs="Arial"/>
          <w:b/>
          <w:sz w:val="23"/>
          <w:szCs w:val="23"/>
        </w:rPr>
      </w:pPr>
    </w:p>
    <w:p w14:paraId="5C73898A" w14:textId="77777777" w:rsidR="004E1C6F" w:rsidRPr="00BD6BE4" w:rsidRDefault="00B33B2B" w:rsidP="004E1C6F">
      <w:pPr>
        <w:pStyle w:val="ListParagraph"/>
        <w:spacing w:after="0" w:line="240" w:lineRule="auto"/>
        <w:ind w:left="-709" w:right="-897"/>
        <w:rPr>
          <w:rFonts w:ascii="Trebuchet MS" w:hAnsi="Trebuchet MS" w:cs="Arial"/>
          <w:b/>
          <w:sz w:val="23"/>
          <w:szCs w:val="23"/>
        </w:rPr>
      </w:pPr>
      <w:r w:rsidRPr="00BD6BE4">
        <w:rPr>
          <w:rFonts w:ascii="Trebuchet MS" w:hAnsi="Trebuchet MS" w:cs="Arial"/>
          <w:b/>
          <w:sz w:val="23"/>
          <w:szCs w:val="23"/>
        </w:rPr>
        <w:t>LEGISLATION</w:t>
      </w:r>
    </w:p>
    <w:p w14:paraId="57705284" w14:textId="77777777" w:rsidR="00024A10" w:rsidRPr="00BD6BE4" w:rsidRDefault="00024A10" w:rsidP="00A11ED5">
      <w:pPr>
        <w:spacing w:line="240" w:lineRule="auto"/>
        <w:ind w:left="-709" w:right="-897"/>
        <w:contextualSpacing/>
        <w:rPr>
          <w:rFonts w:ascii="Trebuchet MS" w:hAnsi="Trebuchet MS" w:cs="Arial"/>
          <w:sz w:val="23"/>
          <w:szCs w:val="23"/>
        </w:rPr>
      </w:pPr>
      <w:r w:rsidRPr="00BD6BE4">
        <w:rPr>
          <w:rFonts w:ascii="Trebuchet MS" w:hAnsi="Trebuchet MS"/>
          <w:sz w:val="23"/>
          <w:szCs w:val="23"/>
        </w:rPr>
        <w:t xml:space="preserve">This policy complies with the statutory requirements in the SEND Code of Practice 0 - 25 </w:t>
      </w:r>
      <w:r w:rsidR="009B2376" w:rsidRPr="00BD6BE4">
        <w:rPr>
          <w:rFonts w:ascii="Trebuchet MS" w:hAnsi="Trebuchet MS"/>
          <w:sz w:val="23"/>
          <w:szCs w:val="23"/>
        </w:rPr>
        <w:t>(</w:t>
      </w:r>
      <w:r w:rsidRPr="00BD6BE4">
        <w:rPr>
          <w:rFonts w:ascii="Trebuchet MS" w:hAnsi="Trebuchet MS"/>
          <w:sz w:val="23"/>
          <w:szCs w:val="23"/>
        </w:rPr>
        <w:t>2014</w:t>
      </w:r>
      <w:r w:rsidR="009B2376" w:rsidRPr="00BD6BE4">
        <w:rPr>
          <w:rFonts w:ascii="Trebuchet MS" w:hAnsi="Trebuchet MS"/>
          <w:sz w:val="23"/>
          <w:szCs w:val="23"/>
        </w:rPr>
        <w:t>)</w:t>
      </w:r>
      <w:r w:rsidR="00DC206F">
        <w:rPr>
          <w:rFonts w:ascii="Trebuchet MS" w:hAnsi="Trebuchet MS"/>
          <w:sz w:val="23"/>
          <w:szCs w:val="23"/>
        </w:rPr>
        <w:t xml:space="preserve"> and should be </w:t>
      </w:r>
      <w:r w:rsidRPr="00BD6BE4">
        <w:rPr>
          <w:rFonts w:ascii="Trebuchet MS" w:hAnsi="Trebuchet MS"/>
          <w:sz w:val="23"/>
          <w:szCs w:val="23"/>
        </w:rPr>
        <w:t>read in conjunction with the following guidance, information and policies:</w:t>
      </w:r>
    </w:p>
    <w:p w14:paraId="0B1A7490" w14:textId="77777777" w:rsidR="00DF238A" w:rsidRPr="00BD6BE4" w:rsidRDefault="00DF238A" w:rsidP="00A11ED5">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rPr>
        <w:t>SEN and Disability Act (2010)</w:t>
      </w:r>
    </w:p>
    <w:p w14:paraId="10F66D4A" w14:textId="77777777" w:rsidR="009B2376" w:rsidRPr="00BD6BE4" w:rsidRDefault="009B2376" w:rsidP="009B2376">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Equality Act 2010: advice for schools DfE (2013)</w:t>
      </w:r>
    </w:p>
    <w:p w14:paraId="58CB7378" w14:textId="77777777" w:rsidR="00A11ED5" w:rsidRPr="00BD6BE4" w:rsidRDefault="00A11ED5" w:rsidP="009B2376">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hAnsi="Trebuchet MS" w:cs="Arial"/>
          <w:sz w:val="23"/>
          <w:szCs w:val="23"/>
        </w:rPr>
        <w:t>Special Educational Needs and Disability Code of Practice (2014)</w:t>
      </w:r>
    </w:p>
    <w:p w14:paraId="1019964B" w14:textId="77777777" w:rsidR="00A11ED5" w:rsidRPr="00BD6BE4" w:rsidRDefault="00A11ED5" w:rsidP="00AB2B0C">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The Children and Family Act (2014)</w:t>
      </w:r>
    </w:p>
    <w:p w14:paraId="40A76A9A" w14:textId="77777777" w:rsidR="006B14A4" w:rsidRPr="00BD6BE4" w:rsidRDefault="00C145FC" w:rsidP="00AB2B0C">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The Special Educational Needs and Disability</w:t>
      </w:r>
      <w:r w:rsidR="006B14A4" w:rsidRPr="00BD6BE4">
        <w:rPr>
          <w:rFonts w:ascii="Trebuchet MS" w:eastAsia="Calibri" w:hAnsi="Trebuchet MS" w:cs="Arial"/>
          <w:sz w:val="23"/>
          <w:szCs w:val="23"/>
          <w:lang w:eastAsia="en-US"/>
        </w:rPr>
        <w:t xml:space="preserve"> Regulations (2014</w:t>
      </w:r>
      <w:r w:rsidR="006E26EF" w:rsidRPr="00BD6BE4">
        <w:rPr>
          <w:rFonts w:ascii="Trebuchet MS" w:eastAsia="Calibri" w:hAnsi="Trebuchet MS" w:cs="Arial"/>
          <w:sz w:val="23"/>
          <w:szCs w:val="23"/>
          <w:lang w:eastAsia="en-US"/>
        </w:rPr>
        <w:t>)</w:t>
      </w:r>
    </w:p>
    <w:p w14:paraId="71B167FD" w14:textId="77777777" w:rsidR="009B2376" w:rsidRPr="00BD6BE4" w:rsidRDefault="009B2376" w:rsidP="009B2376">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hAnsi="Trebuchet MS"/>
          <w:sz w:val="23"/>
          <w:szCs w:val="23"/>
        </w:rPr>
        <w:t>Supporting Pupils at School with Medical Conditions (April 2014)</w:t>
      </w:r>
    </w:p>
    <w:p w14:paraId="3DEF5124" w14:textId="77777777" w:rsidR="009B2376" w:rsidRPr="00BD6BE4" w:rsidRDefault="009B2376" w:rsidP="009B2376">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Keeping Children Safe in Education Act (2021)</w:t>
      </w:r>
    </w:p>
    <w:p w14:paraId="2108B237" w14:textId="77777777" w:rsidR="00024A10" w:rsidRPr="00BD6BE4" w:rsidRDefault="00024A10" w:rsidP="009B2376">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Accessibility Plan</w:t>
      </w:r>
    </w:p>
    <w:p w14:paraId="65A99D2D" w14:textId="77777777" w:rsidR="00024A10" w:rsidRPr="00BD6BE4" w:rsidRDefault="00024A10" w:rsidP="00AB2B0C">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hAnsi="Trebuchet MS" w:cs="Arial"/>
          <w:sz w:val="23"/>
          <w:szCs w:val="23"/>
        </w:rPr>
        <w:t>Triangle C of E Primary SEN Information Report</w:t>
      </w:r>
    </w:p>
    <w:p w14:paraId="36FFC634" w14:textId="77777777" w:rsidR="00024A10" w:rsidRPr="00BD6BE4" w:rsidRDefault="00024A10" w:rsidP="00024A10">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hAnsi="Trebuchet MS" w:cs="Arial"/>
          <w:sz w:val="23"/>
          <w:szCs w:val="23"/>
        </w:rPr>
        <w:t>Calderdale’s Local Offer</w:t>
      </w:r>
    </w:p>
    <w:p w14:paraId="0D63803A" w14:textId="77777777" w:rsidR="00024A10" w:rsidRPr="00BD6BE4" w:rsidRDefault="008A0BD3" w:rsidP="00024A10">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 xml:space="preserve">The Teacher Standards </w:t>
      </w:r>
    </w:p>
    <w:p w14:paraId="3D3AE18D" w14:textId="77777777" w:rsidR="00024A10" w:rsidRPr="00BD6BE4" w:rsidRDefault="008A0BD3" w:rsidP="00024A10">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B</w:t>
      </w:r>
      <w:r w:rsidR="004E1C6F" w:rsidRPr="00BD6BE4">
        <w:rPr>
          <w:rFonts w:ascii="Trebuchet MS" w:eastAsia="Calibri" w:hAnsi="Trebuchet MS" w:cs="Arial"/>
          <w:sz w:val="23"/>
          <w:szCs w:val="23"/>
          <w:lang w:eastAsia="en-US"/>
        </w:rPr>
        <w:t>ehaviour</w:t>
      </w:r>
      <w:r w:rsidR="00024A10" w:rsidRPr="00BD6BE4">
        <w:rPr>
          <w:rFonts w:ascii="Trebuchet MS" w:eastAsia="Calibri" w:hAnsi="Trebuchet MS" w:cs="Arial"/>
          <w:sz w:val="23"/>
          <w:szCs w:val="23"/>
          <w:lang w:eastAsia="en-US"/>
        </w:rPr>
        <w:t xml:space="preserve"> Policy</w:t>
      </w:r>
      <w:r w:rsidR="004E1C6F" w:rsidRPr="00BD6BE4">
        <w:rPr>
          <w:rFonts w:ascii="Trebuchet MS" w:eastAsia="Calibri" w:hAnsi="Trebuchet MS" w:cs="Arial"/>
          <w:sz w:val="23"/>
          <w:szCs w:val="23"/>
          <w:lang w:eastAsia="en-US"/>
        </w:rPr>
        <w:t xml:space="preserve"> </w:t>
      </w:r>
    </w:p>
    <w:p w14:paraId="16EBA5B5" w14:textId="77777777" w:rsidR="00024A10" w:rsidRPr="00BD6BE4" w:rsidRDefault="004E1C6F" w:rsidP="00024A10">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Equality</w:t>
      </w:r>
      <w:r w:rsidR="00024A10" w:rsidRPr="00BD6BE4">
        <w:rPr>
          <w:rFonts w:ascii="Trebuchet MS" w:eastAsia="Calibri" w:hAnsi="Trebuchet MS" w:cs="Arial"/>
          <w:sz w:val="23"/>
          <w:szCs w:val="23"/>
          <w:lang w:eastAsia="en-US"/>
        </w:rPr>
        <w:t xml:space="preserve"> policy</w:t>
      </w:r>
    </w:p>
    <w:p w14:paraId="6940CF2B" w14:textId="77777777" w:rsidR="00024A10" w:rsidRPr="00BD6BE4" w:rsidRDefault="009B2376" w:rsidP="00024A10">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Administering of Medicines</w:t>
      </w:r>
      <w:r w:rsidR="00024A10" w:rsidRPr="00BD6BE4">
        <w:rPr>
          <w:rFonts w:ascii="Trebuchet MS" w:eastAsia="Calibri" w:hAnsi="Trebuchet MS" w:cs="Arial"/>
          <w:sz w:val="23"/>
          <w:szCs w:val="23"/>
          <w:lang w:eastAsia="en-US"/>
        </w:rPr>
        <w:t xml:space="preserve"> Policy</w:t>
      </w:r>
    </w:p>
    <w:p w14:paraId="76588A39" w14:textId="77777777" w:rsidR="004E1C6F" w:rsidRPr="00BD6BE4" w:rsidRDefault="00024A10" w:rsidP="00024A10">
      <w:pPr>
        <w:numPr>
          <w:ilvl w:val="0"/>
          <w:numId w:val="6"/>
        </w:numPr>
        <w:spacing w:line="240" w:lineRule="auto"/>
        <w:ind w:left="-426" w:right="-897" w:firstLine="0"/>
        <w:contextualSpacing/>
        <w:rPr>
          <w:rFonts w:ascii="Trebuchet MS" w:eastAsia="Calibri" w:hAnsi="Trebuchet MS" w:cs="Arial"/>
          <w:sz w:val="23"/>
          <w:szCs w:val="23"/>
          <w:lang w:eastAsia="en-US"/>
        </w:rPr>
      </w:pPr>
      <w:r w:rsidRPr="00BD6BE4">
        <w:rPr>
          <w:rFonts w:ascii="Trebuchet MS" w:eastAsia="Calibri" w:hAnsi="Trebuchet MS" w:cs="Arial"/>
          <w:sz w:val="23"/>
          <w:szCs w:val="23"/>
          <w:lang w:eastAsia="en-US"/>
        </w:rPr>
        <w:t>Safeguarding policy</w:t>
      </w:r>
    </w:p>
    <w:p w14:paraId="3DBB923C" w14:textId="77777777" w:rsidR="001C2D02" w:rsidRPr="00BD6BE4" w:rsidRDefault="001C2D02" w:rsidP="00B33B2B">
      <w:pPr>
        <w:spacing w:after="0" w:line="240" w:lineRule="auto"/>
        <w:ind w:right="-897"/>
        <w:contextualSpacing/>
        <w:rPr>
          <w:rFonts w:ascii="Trebuchet MS" w:hAnsi="Trebuchet MS" w:cs="Arial"/>
          <w:b/>
          <w:sz w:val="23"/>
          <w:szCs w:val="23"/>
        </w:rPr>
      </w:pPr>
    </w:p>
    <w:p w14:paraId="5FE5E66E" w14:textId="77777777" w:rsidR="003D2D41" w:rsidRPr="00BD6BE4" w:rsidRDefault="0041741A" w:rsidP="00AB0F78">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DEFINITIONS</w:t>
      </w:r>
    </w:p>
    <w:p w14:paraId="11C5F39D" w14:textId="77777777" w:rsidR="001C2D02" w:rsidRPr="00BD6BE4" w:rsidRDefault="001C2D02" w:rsidP="00AB2B0C">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Children have special educational needs if they have a </w:t>
      </w:r>
      <w:r w:rsidRPr="00BD6BE4">
        <w:rPr>
          <w:rFonts w:ascii="Trebuchet MS" w:hAnsi="Trebuchet MS" w:cs="Arial"/>
          <w:iCs/>
          <w:sz w:val="23"/>
          <w:szCs w:val="23"/>
        </w:rPr>
        <w:t xml:space="preserve">learning difficulty that calls </w:t>
      </w:r>
      <w:r w:rsidRPr="00BD6BE4">
        <w:rPr>
          <w:rFonts w:ascii="Trebuchet MS" w:hAnsi="Trebuchet MS" w:cs="Arial"/>
          <w:sz w:val="23"/>
          <w:szCs w:val="23"/>
        </w:rPr>
        <w:t xml:space="preserve">for </w:t>
      </w:r>
      <w:r w:rsidR="003D2D41" w:rsidRPr="00BD6BE4">
        <w:rPr>
          <w:rFonts w:ascii="Trebuchet MS" w:hAnsi="Trebuchet MS" w:cs="Arial"/>
          <w:iCs/>
          <w:sz w:val="23"/>
          <w:szCs w:val="23"/>
        </w:rPr>
        <w:t>special</w:t>
      </w:r>
      <w:r w:rsidRPr="00BD6BE4">
        <w:rPr>
          <w:rFonts w:ascii="Trebuchet MS" w:hAnsi="Trebuchet MS" w:cs="Arial"/>
          <w:iCs/>
          <w:sz w:val="23"/>
          <w:szCs w:val="23"/>
        </w:rPr>
        <w:t xml:space="preserve"> educational provision to be made for them</w:t>
      </w:r>
      <w:r w:rsidRPr="00BD6BE4">
        <w:rPr>
          <w:rFonts w:ascii="Trebuchet MS" w:hAnsi="Trebuchet MS" w:cs="Arial"/>
          <w:i/>
          <w:iCs/>
          <w:sz w:val="23"/>
          <w:szCs w:val="23"/>
        </w:rPr>
        <w:t xml:space="preserve">. </w:t>
      </w:r>
      <w:r w:rsidRPr="00BD6BE4">
        <w:rPr>
          <w:rFonts w:ascii="Trebuchet MS" w:hAnsi="Trebuchet MS" w:cs="Arial"/>
          <w:sz w:val="23"/>
          <w:szCs w:val="23"/>
        </w:rPr>
        <w:t xml:space="preserve">‘Children have a </w:t>
      </w:r>
      <w:r w:rsidRPr="00BD6BE4">
        <w:rPr>
          <w:rFonts w:ascii="Trebuchet MS" w:hAnsi="Trebuchet MS" w:cs="Arial"/>
          <w:i/>
          <w:iCs/>
          <w:sz w:val="23"/>
          <w:szCs w:val="23"/>
        </w:rPr>
        <w:t xml:space="preserve">learning difficulty </w:t>
      </w:r>
      <w:r w:rsidRPr="00BD6BE4">
        <w:rPr>
          <w:rFonts w:ascii="Trebuchet MS" w:hAnsi="Trebuchet MS" w:cs="Arial"/>
          <w:iCs/>
          <w:sz w:val="23"/>
          <w:szCs w:val="23"/>
        </w:rPr>
        <w:t>if they</w:t>
      </w:r>
      <w:r w:rsidRPr="00BD6BE4">
        <w:rPr>
          <w:rFonts w:ascii="Trebuchet MS" w:hAnsi="Trebuchet MS" w:cs="Arial"/>
          <w:i/>
          <w:iCs/>
          <w:sz w:val="23"/>
          <w:szCs w:val="23"/>
        </w:rPr>
        <w:t>:</w:t>
      </w:r>
    </w:p>
    <w:p w14:paraId="721F85DB" w14:textId="77777777" w:rsidR="001C2D02" w:rsidRPr="00BD6BE4" w:rsidRDefault="001C2D02" w:rsidP="00AB2B0C">
      <w:pPr>
        <w:pStyle w:val="ListParagraph"/>
        <w:numPr>
          <w:ilvl w:val="0"/>
          <w:numId w:val="5"/>
        </w:numPr>
        <w:spacing w:after="0" w:line="240" w:lineRule="auto"/>
        <w:ind w:left="0" w:right="-897" w:hanging="426"/>
        <w:rPr>
          <w:rFonts w:ascii="Trebuchet MS" w:hAnsi="Trebuchet MS" w:cs="Arial"/>
          <w:sz w:val="23"/>
          <w:szCs w:val="23"/>
        </w:rPr>
      </w:pPr>
      <w:r w:rsidRPr="00BD6BE4">
        <w:rPr>
          <w:rFonts w:ascii="Trebuchet MS" w:hAnsi="Trebuchet MS" w:cs="Arial"/>
          <w:sz w:val="23"/>
          <w:szCs w:val="23"/>
        </w:rPr>
        <w:t>Have a significantly greater difficulty in learning than the majority of children of the same age.</w:t>
      </w:r>
    </w:p>
    <w:p w14:paraId="3E5F08C3" w14:textId="77777777" w:rsidR="00AB0F78" w:rsidRPr="00BD6BE4" w:rsidRDefault="001C2D02" w:rsidP="00AB0F78">
      <w:pPr>
        <w:pStyle w:val="ListParagraph"/>
        <w:numPr>
          <w:ilvl w:val="0"/>
          <w:numId w:val="5"/>
        </w:numPr>
        <w:spacing w:after="0" w:line="240" w:lineRule="auto"/>
        <w:ind w:left="0" w:right="-897" w:hanging="426"/>
        <w:rPr>
          <w:rFonts w:ascii="Trebuchet MS" w:hAnsi="Trebuchet MS" w:cs="Arial"/>
          <w:sz w:val="23"/>
          <w:szCs w:val="23"/>
        </w:rPr>
      </w:pPr>
      <w:r w:rsidRPr="00BD6BE4">
        <w:rPr>
          <w:rFonts w:ascii="Trebuchet MS" w:hAnsi="Trebuchet MS" w:cs="Arial"/>
          <w:sz w:val="23"/>
          <w:szCs w:val="23"/>
        </w:rPr>
        <w:t>Have a disability that prevents or hinders them from making use of educational facilities of a kind generally provided for children of the same age in schools within the area of the local authority.</w:t>
      </w:r>
      <w:r w:rsidR="00AB0F78" w:rsidRPr="00BD6BE4">
        <w:rPr>
          <w:rFonts w:ascii="Trebuchet MS" w:hAnsi="Trebuchet MS" w:cs="Arial"/>
          <w:sz w:val="23"/>
          <w:szCs w:val="23"/>
        </w:rPr>
        <w:t>’ (Code of Practice,</w:t>
      </w:r>
      <w:r w:rsidRPr="00BD6BE4">
        <w:rPr>
          <w:rFonts w:ascii="Trebuchet MS" w:hAnsi="Trebuchet MS" w:cs="Arial"/>
          <w:sz w:val="23"/>
          <w:szCs w:val="23"/>
        </w:rPr>
        <w:t xml:space="preserve"> 2014) </w:t>
      </w:r>
    </w:p>
    <w:p w14:paraId="5EDFF163" w14:textId="77777777" w:rsidR="00AB0F78" w:rsidRPr="00BD6BE4" w:rsidRDefault="00AB0F78" w:rsidP="00AB0F78">
      <w:pPr>
        <w:spacing w:after="0" w:line="240" w:lineRule="auto"/>
        <w:ind w:left="-709" w:right="-897"/>
        <w:contextualSpacing/>
        <w:rPr>
          <w:rFonts w:ascii="Trebuchet MS" w:hAnsi="Trebuchet MS" w:cs="Arial"/>
          <w:sz w:val="23"/>
          <w:szCs w:val="23"/>
        </w:rPr>
      </w:pPr>
    </w:p>
    <w:p w14:paraId="503C46EB" w14:textId="77777777" w:rsidR="00AB0F78" w:rsidRPr="00BD6BE4" w:rsidRDefault="00AB0F78" w:rsidP="00AB0F78">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There are four areas of SEND; some children may have needs in one or more of these areas. </w:t>
      </w:r>
    </w:p>
    <w:p w14:paraId="33798B0D" w14:textId="77777777" w:rsidR="00AB0F78" w:rsidRPr="00BD6BE4" w:rsidRDefault="00AB0F78" w:rsidP="00AB0F78">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These are:</w:t>
      </w:r>
    </w:p>
    <w:p w14:paraId="58D837DB" w14:textId="77777777" w:rsidR="00AB0F78" w:rsidRPr="00BD6BE4" w:rsidRDefault="00AB0F78" w:rsidP="00AB0F78">
      <w:pPr>
        <w:pStyle w:val="ListParagraph"/>
        <w:numPr>
          <w:ilvl w:val="0"/>
          <w:numId w:val="4"/>
        </w:numPr>
        <w:spacing w:after="0" w:line="240" w:lineRule="auto"/>
        <w:ind w:left="0" w:right="-897" w:hanging="426"/>
        <w:rPr>
          <w:rFonts w:ascii="Trebuchet MS" w:hAnsi="Trebuchet MS" w:cs="Arial"/>
          <w:sz w:val="23"/>
          <w:szCs w:val="23"/>
        </w:rPr>
      </w:pPr>
      <w:r w:rsidRPr="00BD6BE4">
        <w:rPr>
          <w:rFonts w:ascii="Trebuchet MS" w:hAnsi="Trebuchet MS" w:cs="Arial"/>
          <w:sz w:val="23"/>
          <w:szCs w:val="23"/>
        </w:rPr>
        <w:t>Communication and Interaction</w:t>
      </w:r>
    </w:p>
    <w:p w14:paraId="79E3A6FE" w14:textId="77777777" w:rsidR="00AB0F78" w:rsidRPr="00BD6BE4" w:rsidRDefault="00AB0F78" w:rsidP="00AB0F78">
      <w:pPr>
        <w:pStyle w:val="ListParagraph"/>
        <w:numPr>
          <w:ilvl w:val="0"/>
          <w:numId w:val="4"/>
        </w:numPr>
        <w:spacing w:after="0" w:line="240" w:lineRule="auto"/>
        <w:ind w:left="0" w:right="-897" w:hanging="426"/>
        <w:rPr>
          <w:rFonts w:ascii="Trebuchet MS" w:hAnsi="Trebuchet MS" w:cs="Arial"/>
          <w:sz w:val="23"/>
          <w:szCs w:val="23"/>
        </w:rPr>
      </w:pPr>
      <w:r w:rsidRPr="00BD6BE4">
        <w:rPr>
          <w:rFonts w:ascii="Trebuchet MS" w:hAnsi="Trebuchet MS" w:cs="Arial"/>
          <w:sz w:val="23"/>
          <w:szCs w:val="23"/>
        </w:rPr>
        <w:t xml:space="preserve">Cognition and Learning </w:t>
      </w:r>
    </w:p>
    <w:p w14:paraId="2D8A67B2" w14:textId="77777777" w:rsidR="00AB0F78" w:rsidRPr="00BD6BE4" w:rsidRDefault="00AB0F78" w:rsidP="00AB0F78">
      <w:pPr>
        <w:pStyle w:val="ListParagraph"/>
        <w:numPr>
          <w:ilvl w:val="0"/>
          <w:numId w:val="4"/>
        </w:numPr>
        <w:spacing w:after="0" w:line="240" w:lineRule="auto"/>
        <w:ind w:left="0" w:right="-897" w:hanging="426"/>
        <w:rPr>
          <w:rFonts w:ascii="Trebuchet MS" w:hAnsi="Trebuchet MS" w:cs="Arial"/>
          <w:sz w:val="23"/>
          <w:szCs w:val="23"/>
        </w:rPr>
      </w:pPr>
      <w:r w:rsidRPr="00BD6BE4">
        <w:rPr>
          <w:rFonts w:ascii="Trebuchet MS" w:hAnsi="Trebuchet MS" w:cs="Arial"/>
          <w:bCs/>
          <w:sz w:val="23"/>
          <w:szCs w:val="23"/>
        </w:rPr>
        <w:t>Social, Emotional and Mental Health Difficulties</w:t>
      </w:r>
    </w:p>
    <w:p w14:paraId="31B8D03C" w14:textId="77777777" w:rsidR="00AB0F78" w:rsidRPr="00BD6BE4" w:rsidRDefault="00AB0F78" w:rsidP="00AB0F78">
      <w:pPr>
        <w:pStyle w:val="ListParagraph"/>
        <w:numPr>
          <w:ilvl w:val="0"/>
          <w:numId w:val="4"/>
        </w:numPr>
        <w:spacing w:after="0" w:line="240" w:lineRule="auto"/>
        <w:ind w:left="0" w:right="-897" w:hanging="426"/>
        <w:rPr>
          <w:rFonts w:ascii="Trebuchet MS" w:hAnsi="Trebuchet MS" w:cs="Arial"/>
          <w:sz w:val="23"/>
          <w:szCs w:val="23"/>
        </w:rPr>
      </w:pPr>
      <w:r w:rsidRPr="00BD6BE4">
        <w:rPr>
          <w:rFonts w:ascii="Trebuchet MS" w:hAnsi="Trebuchet MS" w:cs="Arial"/>
          <w:sz w:val="23"/>
          <w:szCs w:val="23"/>
        </w:rPr>
        <w:t>Sensory and/or Physical Difficulties</w:t>
      </w:r>
    </w:p>
    <w:p w14:paraId="1A196CF5" w14:textId="77777777" w:rsidR="00DF238A" w:rsidRPr="00BD6BE4" w:rsidRDefault="00DF238A" w:rsidP="00AB0F78">
      <w:pPr>
        <w:spacing w:after="0" w:line="240" w:lineRule="auto"/>
        <w:ind w:right="-897"/>
        <w:rPr>
          <w:rFonts w:ascii="Trebuchet MS" w:hAnsi="Trebuchet MS" w:cs="Arial"/>
          <w:b/>
          <w:sz w:val="23"/>
          <w:szCs w:val="23"/>
        </w:rPr>
      </w:pPr>
    </w:p>
    <w:p w14:paraId="5C75C0B4" w14:textId="77777777" w:rsidR="00695291" w:rsidRPr="00DC206F" w:rsidRDefault="0041741A" w:rsidP="00DC206F">
      <w:pPr>
        <w:pStyle w:val="ListParagraph"/>
        <w:spacing w:after="0" w:line="240" w:lineRule="auto"/>
        <w:ind w:left="-709" w:right="-897"/>
        <w:rPr>
          <w:rFonts w:ascii="Trebuchet MS" w:hAnsi="Trebuchet MS" w:cs="Arial"/>
          <w:b/>
          <w:sz w:val="23"/>
          <w:szCs w:val="23"/>
        </w:rPr>
      </w:pPr>
      <w:r w:rsidRPr="00BD6BE4">
        <w:rPr>
          <w:rFonts w:ascii="Trebuchet MS" w:hAnsi="Trebuchet MS" w:cs="Arial"/>
          <w:b/>
          <w:sz w:val="23"/>
          <w:szCs w:val="23"/>
        </w:rPr>
        <w:t>SEND IDENTIFICATION AND PROCEDURES</w:t>
      </w:r>
    </w:p>
    <w:p w14:paraId="2C6EA118" w14:textId="35CF80F8" w:rsidR="003F1E8E" w:rsidRPr="00BD6BE4" w:rsidRDefault="00024A10" w:rsidP="003F1E8E">
      <w:pPr>
        <w:pStyle w:val="ListParagraph"/>
        <w:spacing w:after="0" w:line="240" w:lineRule="auto"/>
        <w:ind w:left="-709" w:right="-897"/>
        <w:rPr>
          <w:rFonts w:ascii="Trebuchet MS" w:hAnsi="Trebuchet MS"/>
          <w:sz w:val="23"/>
          <w:szCs w:val="23"/>
        </w:rPr>
      </w:pPr>
      <w:r w:rsidRPr="00BD6BE4">
        <w:rPr>
          <w:rFonts w:ascii="Trebuchet MS" w:hAnsi="Trebuchet MS"/>
          <w:sz w:val="23"/>
          <w:szCs w:val="23"/>
        </w:rPr>
        <w:t>Children and young people are identified as having SEN if they</w:t>
      </w:r>
      <w:r w:rsidR="00BA038C">
        <w:rPr>
          <w:rFonts w:ascii="Trebuchet MS" w:hAnsi="Trebuchet MS"/>
          <w:sz w:val="23"/>
          <w:szCs w:val="23"/>
        </w:rPr>
        <w:t xml:space="preserve"> meet the criteria at stated in the definitions section</w:t>
      </w:r>
      <w:r w:rsidRPr="00BD6BE4">
        <w:rPr>
          <w:rFonts w:ascii="Trebuchet MS" w:hAnsi="Trebuchet MS"/>
          <w:sz w:val="23"/>
          <w:szCs w:val="23"/>
        </w:rPr>
        <w:t xml:space="preserve">. </w:t>
      </w:r>
      <w:r w:rsidR="003F1E8E" w:rsidRPr="00BD6BE4">
        <w:rPr>
          <w:rFonts w:ascii="Trebuchet MS" w:hAnsi="Trebuchet MS"/>
          <w:sz w:val="23"/>
          <w:szCs w:val="23"/>
        </w:rPr>
        <w:t xml:space="preserve">Quality first teaching is </w:t>
      </w:r>
      <w:r w:rsidR="002E0FA9" w:rsidRPr="00BD6BE4">
        <w:rPr>
          <w:rFonts w:ascii="Trebuchet MS" w:hAnsi="Trebuchet MS" w:cs="Arial"/>
          <w:bCs/>
          <w:color w:val="202124"/>
          <w:sz w:val="23"/>
          <w:szCs w:val="23"/>
          <w:shd w:val="clear" w:color="auto" w:fill="FFFFFF"/>
        </w:rPr>
        <w:t>‘h</w:t>
      </w:r>
      <w:r w:rsidR="003F1E8E" w:rsidRPr="00BD6BE4">
        <w:rPr>
          <w:rFonts w:ascii="Trebuchet MS" w:hAnsi="Trebuchet MS" w:cs="Arial"/>
          <w:bCs/>
          <w:color w:val="202124"/>
          <w:sz w:val="23"/>
          <w:szCs w:val="23"/>
          <w:shd w:val="clear" w:color="auto" w:fill="FFFFFF"/>
        </w:rPr>
        <w:t xml:space="preserve">igh quality teaching that is differentiated and personalised </w:t>
      </w:r>
      <w:r w:rsidR="002E0FA9" w:rsidRPr="00BD6BE4">
        <w:rPr>
          <w:rFonts w:ascii="Trebuchet MS" w:hAnsi="Trebuchet MS" w:cs="Arial"/>
          <w:bCs/>
          <w:color w:val="202124"/>
          <w:sz w:val="23"/>
          <w:szCs w:val="23"/>
          <w:shd w:val="clear" w:color="auto" w:fill="FFFFFF"/>
        </w:rPr>
        <w:t xml:space="preserve">and </w:t>
      </w:r>
      <w:r w:rsidR="003F1E8E" w:rsidRPr="00BD6BE4">
        <w:rPr>
          <w:rFonts w:ascii="Trebuchet MS" w:hAnsi="Trebuchet MS" w:cs="Arial"/>
          <w:bCs/>
          <w:color w:val="202124"/>
          <w:sz w:val="23"/>
          <w:szCs w:val="23"/>
          <w:shd w:val="clear" w:color="auto" w:fill="FFFFFF"/>
        </w:rPr>
        <w:t>will meet the individual needs of the majority of children and young people</w:t>
      </w:r>
      <w:r w:rsidR="002268D0" w:rsidRPr="00BD6BE4">
        <w:rPr>
          <w:rFonts w:ascii="Trebuchet MS" w:hAnsi="Trebuchet MS" w:cs="Arial"/>
          <w:bCs/>
          <w:color w:val="202124"/>
          <w:sz w:val="23"/>
          <w:szCs w:val="23"/>
          <w:shd w:val="clear" w:color="auto" w:fill="FFFFFF"/>
        </w:rPr>
        <w:t>’</w:t>
      </w:r>
      <w:r w:rsidR="002E0FA9" w:rsidRPr="00BD6BE4">
        <w:rPr>
          <w:rFonts w:ascii="Trebuchet MS" w:hAnsi="Trebuchet MS" w:cs="Arial"/>
          <w:color w:val="202124"/>
          <w:sz w:val="23"/>
          <w:szCs w:val="23"/>
          <w:shd w:val="clear" w:color="auto" w:fill="FFFFFF"/>
        </w:rPr>
        <w:t xml:space="preserve"> (Code of Practice, DfE.</w:t>
      </w:r>
      <w:r w:rsidR="003F1E8E" w:rsidRPr="00BD6BE4">
        <w:rPr>
          <w:rFonts w:ascii="Trebuchet MS" w:hAnsi="Trebuchet MS" w:cs="Arial"/>
          <w:color w:val="202124"/>
          <w:sz w:val="23"/>
          <w:szCs w:val="23"/>
          <w:shd w:val="clear" w:color="auto" w:fill="FFFFFF"/>
        </w:rPr>
        <w:t xml:space="preserve"> 2015). At Triangle we scaffold learning to enable all pupils to access a broad and balanced curriculum that is inclusive and engaging. When pupils have additional needs and/or are not making adequate progress then staff monitor and act accordingly. We recognise that there may be </w:t>
      </w:r>
      <w:r w:rsidR="003F1E8E" w:rsidRPr="00BD6BE4">
        <w:rPr>
          <w:rFonts w:ascii="Trebuchet MS" w:hAnsi="Trebuchet MS"/>
          <w:sz w:val="23"/>
          <w:szCs w:val="23"/>
        </w:rPr>
        <w:t>other factors that</w:t>
      </w:r>
      <w:r w:rsidR="00011FAA" w:rsidRPr="00BD6BE4">
        <w:rPr>
          <w:rFonts w:ascii="Trebuchet MS" w:hAnsi="Trebuchet MS"/>
          <w:sz w:val="23"/>
          <w:szCs w:val="23"/>
        </w:rPr>
        <w:t xml:space="preserve"> impact on progress and attainment</w:t>
      </w:r>
      <w:r w:rsidR="001B2450">
        <w:rPr>
          <w:rFonts w:ascii="Trebuchet MS" w:hAnsi="Trebuchet MS"/>
          <w:sz w:val="23"/>
          <w:szCs w:val="23"/>
        </w:rPr>
        <w:t xml:space="preserve">. </w:t>
      </w:r>
      <w:r w:rsidR="001B2450" w:rsidRPr="00BD6BE4">
        <w:rPr>
          <w:rFonts w:ascii="Trebuchet MS" w:hAnsi="Trebuchet MS"/>
          <w:sz w:val="23"/>
          <w:szCs w:val="23"/>
        </w:rPr>
        <w:t>Therefore,</w:t>
      </w:r>
      <w:r w:rsidR="003F1E8E" w:rsidRPr="00BD6BE4">
        <w:rPr>
          <w:rFonts w:ascii="Trebuchet MS" w:hAnsi="Trebuchet MS"/>
          <w:sz w:val="23"/>
          <w:szCs w:val="23"/>
        </w:rPr>
        <w:t xml:space="preserve"> we consider all contributing factors, </w:t>
      </w:r>
      <w:r w:rsidR="002E0FA9" w:rsidRPr="00BD6BE4">
        <w:rPr>
          <w:rFonts w:ascii="Trebuchet MS" w:hAnsi="Trebuchet MS"/>
          <w:sz w:val="23"/>
          <w:szCs w:val="23"/>
        </w:rPr>
        <w:t>liaise</w:t>
      </w:r>
      <w:r w:rsidR="003F1E8E" w:rsidRPr="00BD6BE4">
        <w:rPr>
          <w:rFonts w:ascii="Trebuchet MS" w:hAnsi="Trebuchet MS"/>
          <w:sz w:val="23"/>
          <w:szCs w:val="23"/>
        </w:rPr>
        <w:t xml:space="preserve"> with pupils, parents, staff and external services (where </w:t>
      </w:r>
      <w:r w:rsidR="001B2450">
        <w:rPr>
          <w:rFonts w:ascii="Trebuchet MS" w:hAnsi="Trebuchet MS"/>
          <w:sz w:val="23"/>
          <w:szCs w:val="23"/>
        </w:rPr>
        <w:t>beneficial</w:t>
      </w:r>
      <w:r w:rsidR="003F1E8E" w:rsidRPr="00BD6BE4">
        <w:rPr>
          <w:rFonts w:ascii="Trebuchet MS" w:hAnsi="Trebuchet MS"/>
          <w:sz w:val="23"/>
          <w:szCs w:val="23"/>
        </w:rPr>
        <w:t>) to formulate a plan moving forward</w:t>
      </w:r>
    </w:p>
    <w:p w14:paraId="2B26D82F" w14:textId="77777777" w:rsidR="003F1E8E" w:rsidRPr="00BD6BE4" w:rsidRDefault="003F1E8E" w:rsidP="003F1E8E">
      <w:pPr>
        <w:pStyle w:val="ListParagraph"/>
        <w:spacing w:after="0" w:line="240" w:lineRule="auto"/>
        <w:ind w:left="-709" w:right="-897"/>
        <w:rPr>
          <w:rFonts w:ascii="Trebuchet MS" w:hAnsi="Trebuchet MS"/>
          <w:sz w:val="23"/>
          <w:szCs w:val="23"/>
        </w:rPr>
      </w:pPr>
    </w:p>
    <w:p w14:paraId="0C403AF9" w14:textId="1332D33C" w:rsidR="003F1E8E" w:rsidRPr="00BD6BE4" w:rsidRDefault="003F1E8E" w:rsidP="00EE3F8C">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We aim to identify all pupils with SEND as early as</w:t>
      </w:r>
      <w:r w:rsidR="00DC206F">
        <w:rPr>
          <w:rFonts w:ascii="Trebuchet MS" w:hAnsi="Trebuchet MS" w:cs="Arial"/>
          <w:sz w:val="23"/>
          <w:szCs w:val="23"/>
        </w:rPr>
        <w:t xml:space="preserve"> possible on their </w:t>
      </w:r>
      <w:r w:rsidR="001B2450">
        <w:rPr>
          <w:rFonts w:ascii="Trebuchet MS" w:hAnsi="Trebuchet MS" w:cs="Arial"/>
          <w:sz w:val="23"/>
          <w:szCs w:val="23"/>
        </w:rPr>
        <w:t xml:space="preserve">educational </w:t>
      </w:r>
      <w:r w:rsidR="00DC206F">
        <w:rPr>
          <w:rFonts w:ascii="Trebuchet MS" w:hAnsi="Trebuchet MS" w:cs="Arial"/>
          <w:sz w:val="23"/>
          <w:szCs w:val="23"/>
        </w:rPr>
        <w:t>journey</w:t>
      </w:r>
      <w:r w:rsidRPr="00BD6BE4">
        <w:rPr>
          <w:rFonts w:ascii="Trebuchet MS" w:hAnsi="Trebuchet MS" w:cs="Arial"/>
          <w:sz w:val="23"/>
          <w:szCs w:val="23"/>
        </w:rPr>
        <w:t xml:space="preserve"> to enable maximum opportunity for support and impact. </w:t>
      </w:r>
    </w:p>
    <w:p w14:paraId="3AF2E221" w14:textId="043EC123" w:rsidR="00E60EC4" w:rsidRDefault="002E0FA9" w:rsidP="00A6611A">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If a pupils is added to the SEN register then they will move through the </w:t>
      </w:r>
      <w:r w:rsidR="003F1E8E" w:rsidRPr="00BD6BE4">
        <w:rPr>
          <w:rFonts w:ascii="Trebuchet MS" w:hAnsi="Trebuchet MS" w:cs="Arial"/>
          <w:sz w:val="23"/>
          <w:szCs w:val="23"/>
        </w:rPr>
        <w:t xml:space="preserve">graduated approach. A pupil’s progress through the stages </w:t>
      </w:r>
      <w:r w:rsidR="00EE3F8C">
        <w:rPr>
          <w:rFonts w:ascii="Trebuchet MS" w:hAnsi="Trebuchet MS" w:cs="Arial"/>
          <w:sz w:val="23"/>
          <w:szCs w:val="23"/>
        </w:rPr>
        <w:t xml:space="preserve">is fluid, </w:t>
      </w:r>
      <w:r w:rsidR="00A6611A">
        <w:rPr>
          <w:rFonts w:ascii="Trebuchet MS" w:hAnsi="Trebuchet MS" w:cs="Arial"/>
          <w:sz w:val="23"/>
          <w:szCs w:val="23"/>
        </w:rPr>
        <w:t xml:space="preserve">accessing </w:t>
      </w:r>
      <w:r w:rsidR="00EE3F8C">
        <w:rPr>
          <w:rFonts w:ascii="Trebuchet MS" w:hAnsi="Trebuchet MS" w:cs="Arial"/>
          <w:sz w:val="23"/>
          <w:szCs w:val="23"/>
        </w:rPr>
        <w:t>either escalating or deescalating support</w:t>
      </w:r>
      <w:r w:rsidR="003F1E8E" w:rsidRPr="00BD6BE4">
        <w:rPr>
          <w:rFonts w:ascii="Trebuchet MS" w:hAnsi="Trebuchet MS" w:cs="Arial"/>
          <w:sz w:val="23"/>
          <w:szCs w:val="23"/>
        </w:rPr>
        <w:t xml:space="preserve">. Also, a pupil may enter at any stage depending upon their level of need. At all stages of the SEND process the </w:t>
      </w:r>
      <w:r w:rsidR="003F1E8E" w:rsidRPr="00BD6BE4">
        <w:rPr>
          <w:rFonts w:ascii="Trebuchet MS" w:hAnsi="Trebuchet MS" w:cs="Arial"/>
          <w:sz w:val="23"/>
          <w:szCs w:val="23"/>
        </w:rPr>
        <w:lastRenderedPageBreak/>
        <w:t xml:space="preserve">views, wishes and feeling of parents/carers and the pupil will be sought and included in decision making. </w:t>
      </w:r>
    </w:p>
    <w:p w14:paraId="768405BF" w14:textId="77777777" w:rsidR="00F4448F" w:rsidRPr="00BD6BE4" w:rsidRDefault="00F4448F" w:rsidP="00A6611A">
      <w:pPr>
        <w:spacing w:after="0" w:line="240" w:lineRule="auto"/>
        <w:ind w:left="-709" w:right="-897"/>
        <w:contextualSpacing/>
        <w:rPr>
          <w:rFonts w:ascii="Trebuchet MS" w:hAnsi="Trebuchet MS" w:cs="Arial"/>
          <w:sz w:val="23"/>
          <w:szCs w:val="23"/>
        </w:rPr>
      </w:pPr>
    </w:p>
    <w:p w14:paraId="12D9F052" w14:textId="533E6F1D" w:rsidR="006E26EF" w:rsidRDefault="00F4448F" w:rsidP="00AB2B0C">
      <w:pPr>
        <w:spacing w:after="0" w:line="240" w:lineRule="auto"/>
        <w:ind w:left="-709" w:right="-897"/>
        <w:contextualSpacing/>
        <w:rPr>
          <w:rFonts w:ascii="Trebuchet MS" w:hAnsi="Trebuchet MS" w:cs="Arial"/>
          <w:sz w:val="23"/>
          <w:szCs w:val="23"/>
        </w:rPr>
      </w:pPr>
      <w:r>
        <w:rPr>
          <w:rFonts w:ascii="Trebuchet MS" w:hAnsi="Trebuchet MS" w:cs="Arial"/>
          <w:sz w:val="23"/>
          <w:szCs w:val="23"/>
        </w:rPr>
        <w:t>Our</w:t>
      </w:r>
      <w:r w:rsidR="006E26EF" w:rsidRPr="00BD6BE4">
        <w:rPr>
          <w:rFonts w:ascii="Trebuchet MS" w:hAnsi="Trebuchet MS" w:cs="Arial"/>
          <w:sz w:val="23"/>
          <w:szCs w:val="23"/>
        </w:rPr>
        <w:t xml:space="preserve"> </w:t>
      </w:r>
      <w:r w:rsidR="00BB6836" w:rsidRPr="00BD6BE4">
        <w:rPr>
          <w:rFonts w:ascii="Trebuchet MS" w:hAnsi="Trebuchet MS" w:cs="Arial"/>
          <w:sz w:val="23"/>
          <w:szCs w:val="23"/>
        </w:rPr>
        <w:t>graduated approach</w:t>
      </w:r>
      <w:r w:rsidR="006E26EF" w:rsidRPr="00BD6BE4">
        <w:rPr>
          <w:rFonts w:ascii="Trebuchet MS" w:hAnsi="Trebuchet MS" w:cs="Arial"/>
          <w:sz w:val="23"/>
          <w:szCs w:val="23"/>
        </w:rPr>
        <w:t xml:space="preserve"> is as follows: </w:t>
      </w:r>
    </w:p>
    <w:p w14:paraId="1D398FB7" w14:textId="77777777" w:rsidR="00F4448F" w:rsidRPr="00BD6BE4" w:rsidRDefault="00F4448F" w:rsidP="00AB2B0C">
      <w:pPr>
        <w:spacing w:after="0" w:line="240" w:lineRule="auto"/>
        <w:ind w:left="-709" w:right="-897"/>
        <w:contextualSpacing/>
        <w:rPr>
          <w:rFonts w:ascii="Trebuchet MS" w:hAnsi="Trebuchet MS" w:cs="Arial"/>
          <w:sz w:val="23"/>
          <w:szCs w:val="23"/>
        </w:rPr>
      </w:pPr>
    </w:p>
    <w:p w14:paraId="4DE53595" w14:textId="77777777" w:rsidR="00BA038C" w:rsidRPr="001255AD" w:rsidRDefault="00E60EC4" w:rsidP="00BA038C">
      <w:pPr>
        <w:spacing w:after="0"/>
        <w:ind w:left="-709" w:right="-755"/>
        <w:rPr>
          <w:rFonts w:ascii="Trebuchet MS" w:hAnsi="Trebuchet MS"/>
          <w:b/>
        </w:rPr>
      </w:pPr>
      <w:r w:rsidRPr="001255AD">
        <w:rPr>
          <w:rFonts w:ascii="Trebuchet MS" w:hAnsi="Trebuchet MS" w:cs="Arial"/>
          <w:b/>
          <w:i/>
        </w:rPr>
        <w:t xml:space="preserve">STAGE 0 </w:t>
      </w:r>
      <w:r w:rsidR="00AB2B0C" w:rsidRPr="001255AD">
        <w:rPr>
          <w:rFonts w:ascii="Trebuchet MS" w:hAnsi="Trebuchet MS" w:cs="Arial"/>
          <w:b/>
          <w:i/>
        </w:rPr>
        <w:t xml:space="preserve">- </w:t>
      </w:r>
      <w:r w:rsidR="00BA038C" w:rsidRPr="001255AD">
        <w:rPr>
          <w:rFonts w:ascii="Trebuchet MS" w:hAnsi="Trebuchet MS"/>
          <w:b/>
        </w:rPr>
        <w:t>Stage 0 – All Pupils</w:t>
      </w:r>
    </w:p>
    <w:p w14:paraId="6D456D04" w14:textId="77777777" w:rsidR="00BA038C" w:rsidRPr="00BA038C" w:rsidRDefault="00BA038C" w:rsidP="001255AD">
      <w:pPr>
        <w:spacing w:after="0"/>
        <w:ind w:left="-709" w:right="-755"/>
        <w:rPr>
          <w:rFonts w:ascii="Trebuchet MS" w:hAnsi="Trebuchet MS"/>
        </w:rPr>
      </w:pPr>
      <w:r w:rsidRPr="00BA038C">
        <w:rPr>
          <w:rFonts w:ascii="Trebuchet MS" w:hAnsi="Trebuchet MS"/>
        </w:rPr>
        <w:t xml:space="preserve">Pupils will have access to a broad and balanced curriculum that encompasses our school long-term plan and vision. This is broken down into year groups where lessons are planned, delivered and reflected upon for that cohort and with their needs at the forefront. Everyone is included. </w:t>
      </w:r>
    </w:p>
    <w:p w14:paraId="1B743521" w14:textId="77777777" w:rsidR="00BA038C" w:rsidRPr="00BA038C" w:rsidRDefault="00BA038C" w:rsidP="00BA038C">
      <w:pPr>
        <w:spacing w:after="0"/>
        <w:ind w:left="-709" w:right="-755"/>
        <w:rPr>
          <w:rFonts w:ascii="Trebuchet MS" w:hAnsi="Trebuchet MS"/>
          <w:b/>
        </w:rPr>
      </w:pPr>
      <w:r w:rsidRPr="00BA038C">
        <w:rPr>
          <w:rFonts w:ascii="Trebuchet MS" w:hAnsi="Trebuchet MS"/>
          <w:b/>
        </w:rPr>
        <w:t>Groups within class</w:t>
      </w:r>
    </w:p>
    <w:p w14:paraId="5427046F" w14:textId="278923C4" w:rsidR="00BA038C" w:rsidRPr="00BA038C" w:rsidRDefault="00BA038C" w:rsidP="00BA038C">
      <w:pPr>
        <w:spacing w:after="0"/>
        <w:ind w:left="-709" w:right="-755"/>
        <w:rPr>
          <w:rFonts w:ascii="Trebuchet MS" w:hAnsi="Trebuchet MS"/>
        </w:rPr>
      </w:pPr>
      <w:r w:rsidRPr="00BA038C">
        <w:rPr>
          <w:rFonts w:ascii="Trebuchet MS" w:hAnsi="Trebuchet MS"/>
        </w:rPr>
        <w:t xml:space="preserve">Class short-term support and intervention. Teaching and support staff continually monitor and reflect. Where a pupil has particular gaps in their learning, requires support for corrections and/or participates in group tasks within the remit of the class then their needs will be met within classroom. This provision will be recorded on </w:t>
      </w:r>
      <w:r w:rsidR="00EE3F8C">
        <w:rPr>
          <w:rFonts w:ascii="Trebuchet MS" w:hAnsi="Trebuchet MS"/>
        </w:rPr>
        <w:t>class intervention timetables.</w:t>
      </w:r>
    </w:p>
    <w:p w14:paraId="77E2012B" w14:textId="77777777" w:rsidR="001255AD" w:rsidRDefault="001255AD" w:rsidP="00BA038C">
      <w:pPr>
        <w:spacing w:after="0"/>
        <w:ind w:left="-709" w:right="-755"/>
        <w:rPr>
          <w:rFonts w:ascii="Trebuchet MS" w:hAnsi="Trebuchet MS"/>
          <w:b/>
        </w:rPr>
      </w:pPr>
    </w:p>
    <w:p w14:paraId="3453CF93" w14:textId="77777777" w:rsidR="00BA038C" w:rsidRPr="00BA038C" w:rsidRDefault="00BA038C" w:rsidP="00BA038C">
      <w:pPr>
        <w:spacing w:after="0"/>
        <w:ind w:left="-709" w:right="-755"/>
        <w:rPr>
          <w:rFonts w:ascii="Trebuchet MS" w:hAnsi="Trebuchet MS"/>
          <w:b/>
        </w:rPr>
      </w:pPr>
      <w:r w:rsidRPr="00BA038C">
        <w:rPr>
          <w:rFonts w:ascii="Trebuchet MS" w:hAnsi="Trebuchet MS"/>
          <w:b/>
        </w:rPr>
        <w:t>Stage 1 – Next Steps</w:t>
      </w:r>
    </w:p>
    <w:p w14:paraId="0E4F051C" w14:textId="77777777" w:rsidR="00BA038C" w:rsidRPr="00BA038C" w:rsidRDefault="00BA038C" w:rsidP="00BA038C">
      <w:pPr>
        <w:spacing w:after="0"/>
        <w:ind w:left="-709" w:right="-755"/>
        <w:rPr>
          <w:rFonts w:ascii="Trebuchet MS" w:hAnsi="Trebuchet MS"/>
        </w:rPr>
      </w:pPr>
      <w:r w:rsidRPr="00BA038C">
        <w:rPr>
          <w:rFonts w:ascii="Trebuchet MS" w:hAnsi="Trebuchet MS"/>
        </w:rPr>
        <w:t xml:space="preserve">If a member of staff and/or parent is concerned about a specific need or the pupil is not making progress then a ‘next steps’ form will be completed. All parties involved with the child will them collaborate to discuss and implement the next steps. </w:t>
      </w:r>
    </w:p>
    <w:p w14:paraId="0883BA53" w14:textId="77777777" w:rsidR="001255AD" w:rsidRDefault="001255AD" w:rsidP="00BA038C">
      <w:pPr>
        <w:spacing w:after="0"/>
        <w:ind w:left="-709" w:right="-755"/>
        <w:rPr>
          <w:rFonts w:ascii="Trebuchet MS" w:hAnsi="Trebuchet MS"/>
        </w:rPr>
      </w:pPr>
    </w:p>
    <w:p w14:paraId="408FA9A4" w14:textId="77777777" w:rsidR="00BA038C" w:rsidRPr="001255AD" w:rsidRDefault="00BA038C" w:rsidP="00BA038C">
      <w:pPr>
        <w:spacing w:after="0"/>
        <w:ind w:left="-709" w:right="-755"/>
        <w:rPr>
          <w:rFonts w:ascii="Trebuchet MS" w:hAnsi="Trebuchet MS"/>
          <w:b/>
        </w:rPr>
      </w:pPr>
      <w:r w:rsidRPr="001255AD">
        <w:rPr>
          <w:rFonts w:ascii="Trebuchet MS" w:hAnsi="Trebuchet MS"/>
          <w:b/>
        </w:rPr>
        <w:t>Stage 2 – SEND Support</w:t>
      </w:r>
    </w:p>
    <w:p w14:paraId="626BC7DA" w14:textId="3C1D57C5" w:rsidR="00BA038C" w:rsidRPr="00BA038C" w:rsidRDefault="00BA038C" w:rsidP="00BA038C">
      <w:pPr>
        <w:spacing w:after="0"/>
        <w:ind w:left="-709" w:right="-755"/>
        <w:rPr>
          <w:rFonts w:ascii="Trebuchet MS" w:hAnsi="Trebuchet MS"/>
        </w:rPr>
      </w:pPr>
      <w:r w:rsidRPr="00BA038C">
        <w:rPr>
          <w:rFonts w:ascii="Trebuchet MS" w:hAnsi="Trebuchet MS"/>
        </w:rPr>
        <w:t xml:space="preserve">Where a pupil has an additional need(s) </w:t>
      </w:r>
      <w:r w:rsidR="00A6611A">
        <w:rPr>
          <w:rFonts w:ascii="Trebuchet MS" w:hAnsi="Trebuchet MS"/>
        </w:rPr>
        <w:t xml:space="preserve">that are affecting their engagement, progress and/or attainment </w:t>
      </w:r>
      <w:r w:rsidRPr="00BA038C">
        <w:rPr>
          <w:rFonts w:ascii="Trebuchet MS" w:hAnsi="Trebuchet MS"/>
        </w:rPr>
        <w:t>then they will access specific resources, support, targeted provision and/or intervention.  They will be added to the SEND register. This formalises the graduated approach cycle of assess, plan, do and review and will be done in conjunction with pupils, parents, staff and external services where beneficial. All SEND pupils have an Individual Lear</w:t>
      </w:r>
      <w:r w:rsidR="00EE3F8C">
        <w:rPr>
          <w:rFonts w:ascii="Trebuchet MS" w:hAnsi="Trebuchet MS"/>
        </w:rPr>
        <w:t>ning and Development Plan, this</w:t>
      </w:r>
      <w:r w:rsidRPr="00BA038C">
        <w:rPr>
          <w:rFonts w:ascii="Trebuchet MS" w:hAnsi="Trebuchet MS"/>
        </w:rPr>
        <w:t xml:space="preserve"> includes specified targets and key provision.  </w:t>
      </w:r>
    </w:p>
    <w:p w14:paraId="5BDED6C7" w14:textId="77777777" w:rsidR="001255AD" w:rsidRDefault="001255AD" w:rsidP="00BA038C">
      <w:pPr>
        <w:spacing w:after="0"/>
        <w:ind w:left="-709" w:right="-755"/>
        <w:rPr>
          <w:rFonts w:ascii="Trebuchet MS" w:hAnsi="Trebuchet MS"/>
        </w:rPr>
      </w:pPr>
    </w:p>
    <w:p w14:paraId="0EE26F4E" w14:textId="77777777" w:rsidR="00BA038C" w:rsidRPr="001255AD" w:rsidRDefault="00BA038C" w:rsidP="00BA038C">
      <w:pPr>
        <w:spacing w:after="0"/>
        <w:ind w:left="-709" w:right="-755"/>
        <w:rPr>
          <w:rFonts w:ascii="Trebuchet MS" w:hAnsi="Trebuchet MS"/>
          <w:b/>
        </w:rPr>
      </w:pPr>
      <w:r w:rsidRPr="001255AD">
        <w:rPr>
          <w:rFonts w:ascii="Trebuchet MS" w:hAnsi="Trebuchet MS"/>
          <w:b/>
        </w:rPr>
        <w:t>Stage 3 – SEND+ / EHCP</w:t>
      </w:r>
    </w:p>
    <w:p w14:paraId="2E7AAEEB" w14:textId="0AECED2A" w:rsidR="00855A6B" w:rsidRDefault="00BA038C" w:rsidP="00A6611A">
      <w:pPr>
        <w:spacing w:after="0"/>
        <w:ind w:left="-709" w:right="-755"/>
        <w:rPr>
          <w:rFonts w:ascii="Trebuchet MS" w:hAnsi="Trebuchet MS"/>
        </w:rPr>
      </w:pPr>
      <w:r w:rsidRPr="00BA038C">
        <w:rPr>
          <w:rFonts w:ascii="Trebuchet MS" w:hAnsi="Trebuchet MS"/>
        </w:rPr>
        <w:t>Where a pupil has an additional need(s) that require a higher level of additional support and/or specialised provision. This may be in the form of funding, resources, provision and/or support. If high levels of needs continue then an EHCP application may be made which may provide additional funding through the local authority.</w:t>
      </w:r>
    </w:p>
    <w:p w14:paraId="3E531E2E" w14:textId="77777777" w:rsidR="00A6611A" w:rsidRPr="00A6611A" w:rsidRDefault="00A6611A" w:rsidP="00A6611A">
      <w:pPr>
        <w:spacing w:after="0"/>
        <w:ind w:left="-709" w:right="-755"/>
        <w:rPr>
          <w:rFonts w:ascii="Trebuchet MS" w:hAnsi="Trebuchet MS"/>
        </w:rPr>
      </w:pPr>
    </w:p>
    <w:p w14:paraId="33953707" w14:textId="5D51521F" w:rsidR="009F3D3F" w:rsidRDefault="00AB2B0C" w:rsidP="009F3D3F">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When a pupil no longer requires support outside STAGE</w:t>
      </w:r>
      <w:r w:rsidR="002E0FA9" w:rsidRPr="00BD6BE4">
        <w:rPr>
          <w:rFonts w:ascii="Trebuchet MS" w:hAnsi="Trebuchet MS" w:cs="Arial"/>
          <w:sz w:val="23"/>
          <w:szCs w:val="23"/>
        </w:rPr>
        <w:t xml:space="preserve"> 0 then </w:t>
      </w:r>
      <w:r w:rsidRPr="00BD6BE4">
        <w:rPr>
          <w:rFonts w:ascii="Trebuchet MS" w:hAnsi="Trebuchet MS" w:cs="Arial"/>
          <w:sz w:val="23"/>
          <w:szCs w:val="23"/>
        </w:rPr>
        <w:t>they will be taken off of the school’s SEND register. School will record on the internal tracking system that the child has been on the register previously</w:t>
      </w:r>
      <w:r w:rsidR="002E0FA9" w:rsidRPr="00BD6BE4">
        <w:rPr>
          <w:rFonts w:ascii="Trebuchet MS" w:hAnsi="Trebuchet MS" w:cs="Arial"/>
          <w:sz w:val="23"/>
          <w:szCs w:val="23"/>
        </w:rPr>
        <w:t xml:space="preserve"> so this information can be seen by future staff members</w:t>
      </w:r>
      <w:r w:rsidRPr="00BD6BE4">
        <w:rPr>
          <w:rFonts w:ascii="Trebuchet MS" w:hAnsi="Trebuchet MS" w:cs="Arial"/>
          <w:sz w:val="23"/>
          <w:szCs w:val="23"/>
        </w:rPr>
        <w:t xml:space="preserve">. </w:t>
      </w:r>
    </w:p>
    <w:p w14:paraId="13C857CA" w14:textId="07DCA2C6" w:rsidR="00A6611A" w:rsidRDefault="00A6611A" w:rsidP="009F3D3F">
      <w:pPr>
        <w:spacing w:after="0" w:line="240" w:lineRule="auto"/>
        <w:ind w:left="-709" w:right="-897"/>
        <w:contextualSpacing/>
        <w:rPr>
          <w:rFonts w:ascii="Trebuchet MS" w:hAnsi="Trebuchet MS" w:cs="Arial"/>
          <w:sz w:val="23"/>
          <w:szCs w:val="23"/>
        </w:rPr>
      </w:pPr>
    </w:p>
    <w:p w14:paraId="365D36DC" w14:textId="031D5E85" w:rsidR="00A6611A" w:rsidRPr="00BD6BE4" w:rsidRDefault="00A6611A" w:rsidP="009F3D3F">
      <w:pPr>
        <w:spacing w:after="0" w:line="240" w:lineRule="auto"/>
        <w:ind w:left="-709" w:right="-897"/>
        <w:contextualSpacing/>
        <w:rPr>
          <w:rFonts w:ascii="Trebuchet MS" w:hAnsi="Trebuchet MS" w:cs="Arial"/>
          <w:sz w:val="23"/>
          <w:szCs w:val="23"/>
        </w:rPr>
      </w:pPr>
      <w:r>
        <w:rPr>
          <w:rFonts w:ascii="Trebuchet MS" w:hAnsi="Trebuchet MS" w:cs="Arial"/>
          <w:sz w:val="23"/>
          <w:szCs w:val="23"/>
        </w:rPr>
        <w:t xml:space="preserve">A pupil with a diagnosis </w:t>
      </w:r>
      <w:r w:rsidR="00810667">
        <w:rPr>
          <w:rFonts w:ascii="Trebuchet MS" w:hAnsi="Trebuchet MS" w:cs="Arial"/>
          <w:sz w:val="23"/>
          <w:szCs w:val="23"/>
        </w:rPr>
        <w:t>does</w:t>
      </w:r>
      <w:r>
        <w:rPr>
          <w:rFonts w:ascii="Trebuchet MS" w:hAnsi="Trebuchet MS" w:cs="Arial"/>
          <w:sz w:val="23"/>
          <w:szCs w:val="23"/>
        </w:rPr>
        <w:t xml:space="preserve"> not automatically </w:t>
      </w:r>
      <w:r w:rsidR="00810667">
        <w:rPr>
          <w:rFonts w:ascii="Trebuchet MS" w:hAnsi="Trebuchet MS" w:cs="Arial"/>
          <w:sz w:val="23"/>
          <w:szCs w:val="23"/>
        </w:rPr>
        <w:t xml:space="preserve">need to </w:t>
      </w:r>
      <w:r>
        <w:rPr>
          <w:rFonts w:ascii="Trebuchet MS" w:hAnsi="Trebuchet MS" w:cs="Arial"/>
          <w:sz w:val="23"/>
          <w:szCs w:val="23"/>
        </w:rPr>
        <w:t xml:space="preserve">be added to the SEND register. </w:t>
      </w:r>
      <w:r w:rsidR="00810667">
        <w:rPr>
          <w:rFonts w:ascii="Trebuchet MS" w:hAnsi="Trebuchet MS" w:cs="Arial"/>
          <w:sz w:val="23"/>
          <w:szCs w:val="23"/>
        </w:rPr>
        <w:t>They will be added should they require additional resources and/or provision in line with our graduated approach. Should it be deemed that they do not need to be added to the SEND register then t</w:t>
      </w:r>
      <w:r>
        <w:rPr>
          <w:rFonts w:ascii="Trebuchet MS" w:hAnsi="Trebuchet MS" w:cs="Arial"/>
          <w:sz w:val="23"/>
          <w:szCs w:val="23"/>
        </w:rPr>
        <w:t xml:space="preserve">hey will be added to </w:t>
      </w:r>
      <w:r w:rsidR="00810667">
        <w:rPr>
          <w:rFonts w:ascii="Trebuchet MS" w:hAnsi="Trebuchet MS" w:cs="Arial"/>
          <w:sz w:val="23"/>
          <w:szCs w:val="23"/>
        </w:rPr>
        <w:t>the</w:t>
      </w:r>
      <w:r>
        <w:rPr>
          <w:rFonts w:ascii="Trebuchet MS" w:hAnsi="Trebuchet MS" w:cs="Arial"/>
          <w:sz w:val="23"/>
          <w:szCs w:val="23"/>
        </w:rPr>
        <w:t xml:space="preserve"> monitoring register so that staff are aware of their diagnosis</w:t>
      </w:r>
      <w:r w:rsidR="00810667">
        <w:rPr>
          <w:rFonts w:ascii="Trebuchet MS" w:hAnsi="Trebuchet MS" w:cs="Arial"/>
          <w:sz w:val="23"/>
          <w:szCs w:val="23"/>
        </w:rPr>
        <w:t xml:space="preserve">. This means that they </w:t>
      </w:r>
      <w:r>
        <w:rPr>
          <w:rFonts w:ascii="Trebuchet MS" w:hAnsi="Trebuchet MS" w:cs="Arial"/>
          <w:sz w:val="23"/>
          <w:szCs w:val="23"/>
        </w:rPr>
        <w:t xml:space="preserve">will be monitored closely to ensure that their engagement, progress and attainment are not affected. If their access and/or educational journey is impacted then they will be added to the SEND register and the above process followed. </w:t>
      </w:r>
    </w:p>
    <w:p w14:paraId="7E6CD038" w14:textId="77777777" w:rsidR="009F3D3F" w:rsidRPr="00BD6BE4" w:rsidRDefault="009F3D3F" w:rsidP="009F3D3F">
      <w:pPr>
        <w:spacing w:after="0" w:line="240" w:lineRule="auto"/>
        <w:ind w:right="-897"/>
        <w:contextualSpacing/>
        <w:rPr>
          <w:rFonts w:ascii="Trebuchet MS" w:hAnsi="Trebuchet MS" w:cs="Arial"/>
          <w:sz w:val="23"/>
          <w:szCs w:val="23"/>
        </w:rPr>
      </w:pPr>
    </w:p>
    <w:p w14:paraId="2F7CFBE4" w14:textId="77777777" w:rsidR="00DE610B" w:rsidRPr="00BD6BE4" w:rsidRDefault="00DE610B"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MONITORING AND EVALUATING</w:t>
      </w:r>
    </w:p>
    <w:p w14:paraId="434F571A" w14:textId="462FD2A0" w:rsidR="00A6611A" w:rsidRPr="00A6611A" w:rsidRDefault="00DE610B" w:rsidP="00A6611A">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Class Teachers </w:t>
      </w:r>
      <w:r w:rsidR="00BB6836" w:rsidRPr="00BD6BE4">
        <w:rPr>
          <w:rFonts w:ascii="Trebuchet MS" w:hAnsi="Trebuchet MS" w:cs="Arial"/>
          <w:sz w:val="23"/>
          <w:szCs w:val="23"/>
        </w:rPr>
        <w:t xml:space="preserve">are accountable for the progress and attainment of the pupils within their care. They </w:t>
      </w:r>
      <w:r w:rsidRPr="00BD6BE4">
        <w:rPr>
          <w:rFonts w:ascii="Trebuchet MS" w:hAnsi="Trebuchet MS" w:cs="Arial"/>
          <w:sz w:val="23"/>
          <w:szCs w:val="23"/>
        </w:rPr>
        <w:t xml:space="preserve">will assess, plan for, teach and review children’s SEND support. </w:t>
      </w:r>
      <w:r w:rsidR="00855A6B" w:rsidRPr="00BD6BE4">
        <w:rPr>
          <w:rFonts w:ascii="Trebuchet MS" w:hAnsi="Trebuchet MS" w:cs="Arial"/>
          <w:sz w:val="23"/>
          <w:szCs w:val="23"/>
        </w:rPr>
        <w:t xml:space="preserve">Staff and parents will talk </w:t>
      </w:r>
      <w:r w:rsidR="008D3711" w:rsidRPr="00BD6BE4">
        <w:rPr>
          <w:rFonts w:ascii="Trebuchet MS" w:hAnsi="Trebuchet MS" w:cs="Arial"/>
          <w:sz w:val="23"/>
          <w:szCs w:val="23"/>
        </w:rPr>
        <w:t>informally</w:t>
      </w:r>
      <w:r w:rsidR="00855A6B" w:rsidRPr="00BD6BE4">
        <w:rPr>
          <w:rFonts w:ascii="Trebuchet MS" w:hAnsi="Trebuchet MS" w:cs="Arial"/>
          <w:sz w:val="23"/>
          <w:szCs w:val="23"/>
        </w:rPr>
        <w:t xml:space="preserve"> between meetings but t</w:t>
      </w:r>
      <w:r w:rsidRPr="00BD6BE4">
        <w:rPr>
          <w:rFonts w:ascii="Trebuchet MS" w:hAnsi="Trebuchet MS" w:cs="Arial"/>
          <w:sz w:val="23"/>
          <w:szCs w:val="23"/>
        </w:rPr>
        <w:t xml:space="preserve">he child’s ILDP will be reviewed </w:t>
      </w:r>
      <w:r w:rsidR="00855A6B" w:rsidRPr="00BD6BE4">
        <w:rPr>
          <w:rFonts w:ascii="Trebuchet MS" w:hAnsi="Trebuchet MS" w:cs="Arial"/>
          <w:sz w:val="23"/>
          <w:szCs w:val="23"/>
        </w:rPr>
        <w:t xml:space="preserve">formally </w:t>
      </w:r>
      <w:r w:rsidRPr="00BD6BE4">
        <w:rPr>
          <w:rFonts w:ascii="Trebuchet MS" w:hAnsi="Trebuchet MS" w:cs="Arial"/>
          <w:sz w:val="23"/>
          <w:szCs w:val="23"/>
        </w:rPr>
        <w:t xml:space="preserve">at least termly, with pupil and their </w:t>
      </w:r>
      <w:r w:rsidRPr="00BD6BE4">
        <w:rPr>
          <w:rFonts w:ascii="Trebuchet MS" w:hAnsi="Trebuchet MS" w:cs="Arial"/>
          <w:sz w:val="23"/>
          <w:szCs w:val="23"/>
        </w:rPr>
        <w:lastRenderedPageBreak/>
        <w:t>parents/carers invited. Should they be unable to attend t</w:t>
      </w:r>
      <w:r w:rsidR="000C1B45" w:rsidRPr="00BD6BE4">
        <w:rPr>
          <w:rFonts w:ascii="Trebuchet MS" w:hAnsi="Trebuchet MS" w:cs="Arial"/>
          <w:sz w:val="23"/>
          <w:szCs w:val="23"/>
        </w:rPr>
        <w:t>hen another date and time will</w:t>
      </w:r>
      <w:r w:rsidRPr="00BD6BE4">
        <w:rPr>
          <w:rFonts w:ascii="Trebuchet MS" w:hAnsi="Trebuchet MS" w:cs="Arial"/>
          <w:sz w:val="23"/>
          <w:szCs w:val="23"/>
        </w:rPr>
        <w:t xml:space="preserve"> be offered. </w:t>
      </w:r>
      <w:r w:rsidR="002E0FA9" w:rsidRPr="00BD6BE4">
        <w:rPr>
          <w:rFonts w:ascii="Trebuchet MS" w:hAnsi="Trebuchet MS" w:cs="Arial"/>
          <w:sz w:val="23"/>
          <w:szCs w:val="23"/>
        </w:rPr>
        <w:t xml:space="preserve">If parents/carers are unwilling to engage then staff members will liaise with the </w:t>
      </w:r>
      <w:r w:rsidR="00A6611A">
        <w:rPr>
          <w:rFonts w:ascii="Trebuchet MS" w:hAnsi="Trebuchet MS" w:cs="Arial"/>
          <w:sz w:val="23"/>
          <w:szCs w:val="23"/>
        </w:rPr>
        <w:t>Inclusion Manager</w:t>
      </w:r>
      <w:r w:rsidR="002E0FA9" w:rsidRPr="00BD6BE4">
        <w:rPr>
          <w:rFonts w:ascii="Trebuchet MS" w:hAnsi="Trebuchet MS" w:cs="Arial"/>
          <w:sz w:val="23"/>
          <w:szCs w:val="23"/>
        </w:rPr>
        <w:t xml:space="preserve"> and options considered in the best interests of the child. </w:t>
      </w:r>
      <w:r w:rsidR="00EE3F8C" w:rsidRPr="00BD6BE4">
        <w:rPr>
          <w:rFonts w:ascii="Trebuchet MS" w:hAnsi="Trebuchet MS" w:cs="Arial"/>
          <w:sz w:val="23"/>
          <w:szCs w:val="23"/>
        </w:rPr>
        <w:t xml:space="preserve">Should a child meet a target within a cycle then new target(s) will be set. </w:t>
      </w:r>
    </w:p>
    <w:p w14:paraId="46E753F4" w14:textId="682EBB14" w:rsidR="00DE610B" w:rsidRDefault="00A6611A" w:rsidP="00A6611A">
      <w:pPr>
        <w:spacing w:after="0"/>
        <w:ind w:left="-709" w:right="-755"/>
        <w:rPr>
          <w:rFonts w:ascii="Trebuchet MS" w:hAnsi="Trebuchet MS"/>
        </w:rPr>
      </w:pPr>
      <w:r w:rsidRPr="00BA038C">
        <w:rPr>
          <w:rFonts w:ascii="Trebuchet MS" w:hAnsi="Trebuchet MS"/>
        </w:rPr>
        <w:t xml:space="preserve">If an EHCP is authorised then and additional annual review will be held. </w:t>
      </w:r>
    </w:p>
    <w:p w14:paraId="63CBED58" w14:textId="215D2535" w:rsidR="00E10288" w:rsidRDefault="00E10288" w:rsidP="00A6611A">
      <w:pPr>
        <w:spacing w:after="0"/>
        <w:ind w:left="-709" w:right="-755"/>
        <w:rPr>
          <w:rFonts w:ascii="Trebuchet MS" w:hAnsi="Trebuchet MS"/>
        </w:rPr>
      </w:pPr>
    </w:p>
    <w:p w14:paraId="0D692CBC" w14:textId="6E4E4632" w:rsidR="00E10288" w:rsidRDefault="00E10288" w:rsidP="00A6611A">
      <w:pPr>
        <w:spacing w:after="0"/>
        <w:ind w:left="-709" w:right="-755"/>
        <w:rPr>
          <w:rFonts w:ascii="Trebuchet MS" w:hAnsi="Trebuchet MS"/>
        </w:rPr>
      </w:pPr>
      <w:r>
        <w:rPr>
          <w:rFonts w:ascii="Trebuchet MS" w:hAnsi="Trebuchet MS"/>
        </w:rPr>
        <w:t xml:space="preserve">Timescales </w:t>
      </w:r>
    </w:p>
    <w:p w14:paraId="4BE7E912" w14:textId="2EE71351" w:rsidR="00E10288" w:rsidRDefault="00E10288" w:rsidP="00A6611A">
      <w:pPr>
        <w:spacing w:after="0"/>
        <w:ind w:left="-709" w:right="-755"/>
        <w:rPr>
          <w:rFonts w:ascii="Trebuchet MS" w:hAnsi="Trebuchet MS"/>
        </w:rPr>
      </w:pPr>
      <w:r>
        <w:rPr>
          <w:rFonts w:ascii="Trebuchet MS" w:hAnsi="Trebuchet MS"/>
        </w:rPr>
        <w:t>Usually and ILDP runs for one term. We have made the conscious decision for these to be reviewed at the following points:</w:t>
      </w:r>
    </w:p>
    <w:p w14:paraId="3F1EFA7E" w14:textId="77777777" w:rsidR="001D7878" w:rsidRDefault="001D7878" w:rsidP="00A6611A">
      <w:pPr>
        <w:spacing w:after="0"/>
        <w:ind w:left="-709" w:right="-755"/>
        <w:rPr>
          <w:rFonts w:ascii="Trebuchet MS" w:hAnsi="Trebuchet MS"/>
        </w:rPr>
      </w:pPr>
    </w:p>
    <w:p w14:paraId="08CE92CC" w14:textId="77777777" w:rsidR="001D7878" w:rsidRDefault="001D7878" w:rsidP="00A6611A">
      <w:pPr>
        <w:spacing w:after="0"/>
        <w:ind w:left="-709" w:right="-755"/>
        <w:rPr>
          <w:rFonts w:ascii="Trebuchet MS" w:hAnsi="Trebuchet MS"/>
        </w:rPr>
      </w:pPr>
      <w:r>
        <w:rPr>
          <w:rFonts w:ascii="Trebuchet MS" w:hAnsi="Trebuchet MS"/>
        </w:rPr>
        <w:t xml:space="preserve">ILDP Reviews </w:t>
      </w:r>
    </w:p>
    <w:p w14:paraId="71DCD8A6" w14:textId="37F298F7" w:rsidR="001D7878" w:rsidRDefault="001D7878" w:rsidP="00A6611A">
      <w:pPr>
        <w:spacing w:after="0"/>
        <w:ind w:left="-709" w:right="-755"/>
        <w:rPr>
          <w:rFonts w:ascii="Trebuchet MS" w:hAnsi="Trebuchet MS"/>
        </w:rPr>
      </w:pPr>
      <w:r>
        <w:rPr>
          <w:rFonts w:ascii="Trebuchet MS" w:hAnsi="Trebuchet MS"/>
        </w:rPr>
        <w:t xml:space="preserve">Pupils and parents will be invited in to school to meet with the class teacher. All digital documents to be completed before the end of the half-term. </w:t>
      </w:r>
    </w:p>
    <w:p w14:paraId="7E67D5EF" w14:textId="0FCF382C" w:rsidR="00E10288" w:rsidRDefault="00E10288" w:rsidP="00A6611A">
      <w:pPr>
        <w:spacing w:after="0"/>
        <w:ind w:left="-709" w:right="-755"/>
        <w:rPr>
          <w:rFonts w:ascii="Trebuchet MS" w:hAnsi="Trebuchet MS"/>
        </w:rPr>
      </w:pPr>
      <w:r>
        <w:rPr>
          <w:rFonts w:ascii="Trebuchet MS" w:hAnsi="Trebuchet MS"/>
        </w:rPr>
        <w:t>Phase 1 (by October half-term)</w:t>
      </w:r>
    </w:p>
    <w:p w14:paraId="1BAAA197" w14:textId="39EFCB51" w:rsidR="00E10288" w:rsidRDefault="00E10288" w:rsidP="00A6611A">
      <w:pPr>
        <w:spacing w:after="0"/>
        <w:ind w:left="-709" w:right="-755"/>
        <w:rPr>
          <w:rFonts w:ascii="Trebuchet MS" w:hAnsi="Trebuchet MS"/>
        </w:rPr>
      </w:pPr>
      <w:r>
        <w:rPr>
          <w:rFonts w:ascii="Trebuchet MS" w:hAnsi="Trebuchet MS"/>
        </w:rPr>
        <w:t>Phase 3 (by February half-term)</w:t>
      </w:r>
    </w:p>
    <w:p w14:paraId="69EB760B" w14:textId="1DA544FB" w:rsidR="00E10288" w:rsidRDefault="00E10288" w:rsidP="001D7878">
      <w:pPr>
        <w:spacing w:after="0"/>
        <w:ind w:left="-709" w:right="-755"/>
        <w:rPr>
          <w:rFonts w:ascii="Trebuchet MS" w:hAnsi="Trebuchet MS"/>
        </w:rPr>
      </w:pPr>
      <w:r>
        <w:rPr>
          <w:rFonts w:ascii="Trebuchet MS" w:hAnsi="Trebuchet MS"/>
        </w:rPr>
        <w:t>Phase 5 (Spring Bank)</w:t>
      </w:r>
    </w:p>
    <w:p w14:paraId="6854046F" w14:textId="7A3AF973" w:rsidR="001D7878" w:rsidRDefault="001D7878" w:rsidP="001D7878">
      <w:pPr>
        <w:spacing w:after="0"/>
        <w:ind w:left="-709" w:right="-755"/>
        <w:rPr>
          <w:rFonts w:ascii="Trebuchet MS" w:hAnsi="Trebuchet MS"/>
        </w:rPr>
      </w:pPr>
    </w:p>
    <w:p w14:paraId="4380BCE5" w14:textId="3156F465" w:rsidR="001D7878" w:rsidRDefault="001D7878" w:rsidP="001D7878">
      <w:pPr>
        <w:spacing w:after="0"/>
        <w:ind w:left="-709" w:right="-755"/>
        <w:rPr>
          <w:rFonts w:ascii="Trebuchet MS" w:hAnsi="Trebuchet MS"/>
        </w:rPr>
      </w:pPr>
      <w:r>
        <w:rPr>
          <w:rFonts w:ascii="Trebuchet MS" w:hAnsi="Trebuchet MS"/>
        </w:rPr>
        <w:t>Mid-point Reviews</w:t>
      </w:r>
    </w:p>
    <w:p w14:paraId="6FEA87CD" w14:textId="6731F345" w:rsidR="001D7878" w:rsidRDefault="001D7878" w:rsidP="001D7878">
      <w:pPr>
        <w:spacing w:after="0"/>
        <w:ind w:left="-709" w:right="-755"/>
        <w:rPr>
          <w:rFonts w:ascii="Trebuchet MS" w:hAnsi="Trebuchet MS"/>
        </w:rPr>
      </w:pPr>
      <w:r>
        <w:rPr>
          <w:rFonts w:ascii="Trebuchet MS" w:hAnsi="Trebuchet MS"/>
        </w:rPr>
        <w:t xml:space="preserve">Staff involved with the additional provision and resources to add comments to the INSIGHT digital documentation to review progress and impact relating to each target set for each pupil. </w:t>
      </w:r>
    </w:p>
    <w:p w14:paraId="5829A59A" w14:textId="6F63AD5B" w:rsidR="001D7878" w:rsidRDefault="001D7878" w:rsidP="001D7878">
      <w:pPr>
        <w:spacing w:after="0"/>
        <w:ind w:left="-709" w:right="-755"/>
        <w:rPr>
          <w:rFonts w:ascii="Trebuchet MS" w:hAnsi="Trebuchet MS"/>
        </w:rPr>
      </w:pPr>
      <w:r>
        <w:rPr>
          <w:rFonts w:ascii="Trebuchet MS" w:hAnsi="Trebuchet MS"/>
        </w:rPr>
        <w:t>Phase 2 (by Christmas)</w:t>
      </w:r>
    </w:p>
    <w:p w14:paraId="50C2F82F" w14:textId="51124CBB" w:rsidR="001D7878" w:rsidRDefault="001D7878" w:rsidP="001D7878">
      <w:pPr>
        <w:spacing w:after="0"/>
        <w:ind w:left="-709" w:right="-755"/>
        <w:rPr>
          <w:rFonts w:ascii="Trebuchet MS" w:hAnsi="Trebuchet MS"/>
        </w:rPr>
      </w:pPr>
      <w:r>
        <w:rPr>
          <w:rFonts w:ascii="Trebuchet MS" w:hAnsi="Trebuchet MS"/>
        </w:rPr>
        <w:t>Phase 4 (by Easter)</w:t>
      </w:r>
    </w:p>
    <w:p w14:paraId="660FCB50" w14:textId="53710198" w:rsidR="001D7878" w:rsidRDefault="001D7878" w:rsidP="001D7878">
      <w:pPr>
        <w:spacing w:after="0"/>
        <w:ind w:left="-709" w:right="-755"/>
        <w:rPr>
          <w:rFonts w:ascii="Trebuchet MS" w:hAnsi="Trebuchet MS"/>
        </w:rPr>
      </w:pPr>
      <w:r>
        <w:rPr>
          <w:rFonts w:ascii="Trebuchet MS" w:hAnsi="Trebuchet MS"/>
        </w:rPr>
        <w:t>Phase 6 (by summer)</w:t>
      </w:r>
    </w:p>
    <w:p w14:paraId="135EF27F" w14:textId="60B38285" w:rsidR="001D7878" w:rsidRDefault="001D7878" w:rsidP="001D7878">
      <w:pPr>
        <w:spacing w:after="0"/>
        <w:ind w:left="-709" w:right="-755"/>
        <w:rPr>
          <w:rFonts w:ascii="Trebuchet MS" w:hAnsi="Trebuchet MS"/>
        </w:rPr>
      </w:pPr>
    </w:p>
    <w:p w14:paraId="61A307D9" w14:textId="0B309FBD" w:rsidR="00B46BE4" w:rsidRDefault="00B46BE4" w:rsidP="001D7878">
      <w:pPr>
        <w:spacing w:after="0"/>
        <w:ind w:left="-709" w:right="-755"/>
        <w:rPr>
          <w:rFonts w:ascii="Trebuchet MS" w:hAnsi="Trebuchet MS"/>
        </w:rPr>
      </w:pPr>
      <w:r>
        <w:rPr>
          <w:rFonts w:ascii="Trebuchet MS" w:hAnsi="Trebuchet MS"/>
        </w:rPr>
        <w:t xml:space="preserve">Should there be the need then the review cycles can be half-termly. Staff will liaise with the pupil, parent and Inclusion Manager about this. </w:t>
      </w:r>
    </w:p>
    <w:p w14:paraId="1C5AC13A" w14:textId="77777777" w:rsidR="00B46BE4" w:rsidRDefault="00B46BE4" w:rsidP="001D7878">
      <w:pPr>
        <w:spacing w:after="0"/>
        <w:ind w:left="-709" w:right="-755"/>
        <w:rPr>
          <w:rFonts w:ascii="Trebuchet MS" w:hAnsi="Trebuchet MS"/>
        </w:rPr>
      </w:pPr>
    </w:p>
    <w:p w14:paraId="653FD6DD" w14:textId="2D3C0C10" w:rsidR="001D7878" w:rsidRDefault="001D7878" w:rsidP="001D7878">
      <w:pPr>
        <w:spacing w:after="0"/>
        <w:ind w:left="-709" w:right="-755"/>
        <w:rPr>
          <w:rFonts w:ascii="Trebuchet MS" w:hAnsi="Trebuchet MS"/>
        </w:rPr>
      </w:pPr>
      <w:r w:rsidRPr="00BD6BE4">
        <w:rPr>
          <w:rFonts w:ascii="Trebuchet MS" w:hAnsi="Trebuchet MS" w:cs="Arial"/>
          <w:sz w:val="23"/>
          <w:szCs w:val="23"/>
        </w:rPr>
        <w:t>Those pupils with an E</w:t>
      </w:r>
      <w:r>
        <w:rPr>
          <w:rFonts w:ascii="Trebuchet MS" w:hAnsi="Trebuchet MS" w:cs="Arial"/>
          <w:sz w:val="23"/>
          <w:szCs w:val="23"/>
        </w:rPr>
        <w:t>ducation Health Care Plan (EHCP) will have an additional annual r</w:t>
      </w:r>
      <w:r w:rsidRPr="00BD6BE4">
        <w:rPr>
          <w:rFonts w:ascii="Trebuchet MS" w:hAnsi="Trebuchet MS" w:cs="Arial"/>
          <w:sz w:val="23"/>
          <w:szCs w:val="23"/>
        </w:rPr>
        <w:t>eview.</w:t>
      </w:r>
      <w:r>
        <w:rPr>
          <w:rFonts w:ascii="Trebuchet MS" w:hAnsi="Trebuchet MS" w:cs="Arial"/>
          <w:sz w:val="23"/>
          <w:szCs w:val="23"/>
        </w:rPr>
        <w:t xml:space="preserve"> The timing of this will be dependent upon when their plan was issued. The Inclusion Manager will lead on these.</w:t>
      </w:r>
    </w:p>
    <w:p w14:paraId="1869B306" w14:textId="77777777" w:rsidR="001D7878" w:rsidRDefault="001D7878" w:rsidP="001D7878">
      <w:pPr>
        <w:spacing w:after="0"/>
        <w:ind w:left="-709" w:right="-755"/>
        <w:rPr>
          <w:rFonts w:ascii="Trebuchet MS" w:hAnsi="Trebuchet MS"/>
        </w:rPr>
      </w:pPr>
    </w:p>
    <w:p w14:paraId="5E42B69D" w14:textId="31F69FA3" w:rsidR="00810667" w:rsidRDefault="001D7878" w:rsidP="001D7878">
      <w:pPr>
        <w:spacing w:after="0"/>
        <w:ind w:left="-709" w:right="-755"/>
        <w:rPr>
          <w:rFonts w:ascii="Trebuchet MS" w:hAnsi="Trebuchet MS"/>
        </w:rPr>
      </w:pPr>
      <w:r>
        <w:rPr>
          <w:rFonts w:ascii="Trebuchet MS" w:hAnsi="Trebuchet MS"/>
        </w:rPr>
        <w:t xml:space="preserve">This system ensures that targets are monitored and reviewed regularly. Information and targets are then   communicated at the end of year transition meetings and can then continue with the pupil into their next class. </w:t>
      </w:r>
    </w:p>
    <w:p w14:paraId="5D570FD2" w14:textId="77777777" w:rsidR="001D7878" w:rsidRPr="00A6611A" w:rsidRDefault="001D7878" w:rsidP="001D7878">
      <w:pPr>
        <w:spacing w:after="0"/>
        <w:ind w:left="-709" w:right="-755"/>
        <w:rPr>
          <w:rFonts w:ascii="Trebuchet MS" w:hAnsi="Trebuchet MS"/>
        </w:rPr>
      </w:pPr>
    </w:p>
    <w:p w14:paraId="338C8019" w14:textId="51D7C7EC" w:rsidR="00855A6B" w:rsidRPr="00BD6BE4" w:rsidRDefault="00855A6B" w:rsidP="00855A6B">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We monitor and evaluate our SEND provision and resources throughout the year. This in</w:t>
      </w:r>
      <w:r w:rsidR="00837329">
        <w:rPr>
          <w:rFonts w:ascii="Trebuchet MS" w:hAnsi="Trebuchet MS" w:cs="Arial"/>
          <w:sz w:val="23"/>
          <w:szCs w:val="23"/>
        </w:rPr>
        <w:t xml:space="preserve">cludes, but is not limited to, </w:t>
      </w:r>
      <w:r w:rsidRPr="00BD6BE4">
        <w:rPr>
          <w:rFonts w:ascii="Trebuchet MS" w:hAnsi="Trebuchet MS" w:cs="Arial"/>
          <w:sz w:val="23"/>
          <w:szCs w:val="23"/>
        </w:rPr>
        <w:t>learning walks, pupil, parent a</w:t>
      </w:r>
      <w:r w:rsidR="00EE3F8C">
        <w:rPr>
          <w:rFonts w:ascii="Trebuchet MS" w:hAnsi="Trebuchet MS" w:cs="Arial"/>
          <w:sz w:val="23"/>
          <w:szCs w:val="23"/>
        </w:rPr>
        <w:t>nd staff questionnaires, audits and</w:t>
      </w:r>
      <w:r w:rsidRPr="00BD6BE4">
        <w:rPr>
          <w:rFonts w:ascii="Trebuchet MS" w:hAnsi="Trebuchet MS" w:cs="Arial"/>
          <w:sz w:val="23"/>
          <w:szCs w:val="23"/>
        </w:rPr>
        <w:t xml:space="preserve"> </w:t>
      </w:r>
      <w:r w:rsidR="001255AD">
        <w:rPr>
          <w:rFonts w:ascii="Trebuchet MS" w:hAnsi="Trebuchet MS" w:cs="Arial"/>
          <w:sz w:val="23"/>
          <w:szCs w:val="23"/>
        </w:rPr>
        <w:t>ILDP</w:t>
      </w:r>
      <w:r w:rsidR="00EE3F8C">
        <w:rPr>
          <w:rFonts w:ascii="Trebuchet MS" w:hAnsi="Trebuchet MS" w:cs="Arial"/>
          <w:sz w:val="23"/>
          <w:szCs w:val="23"/>
        </w:rPr>
        <w:t xml:space="preserve"> </w:t>
      </w:r>
      <w:r w:rsidR="00A6611A">
        <w:rPr>
          <w:rFonts w:ascii="Trebuchet MS" w:hAnsi="Trebuchet MS" w:cs="Arial"/>
          <w:sz w:val="23"/>
          <w:szCs w:val="23"/>
        </w:rPr>
        <w:t>analysis</w:t>
      </w:r>
      <w:r w:rsidRPr="00BD6BE4">
        <w:rPr>
          <w:rFonts w:ascii="Trebuchet MS" w:hAnsi="Trebuchet MS" w:cs="Arial"/>
          <w:sz w:val="23"/>
          <w:szCs w:val="23"/>
        </w:rPr>
        <w:t xml:space="preserve">.  </w:t>
      </w:r>
    </w:p>
    <w:p w14:paraId="58CC7BF6" w14:textId="77777777" w:rsidR="000C1B45" w:rsidRPr="00BD6BE4" w:rsidRDefault="000C1B45" w:rsidP="002E0FA9">
      <w:pPr>
        <w:spacing w:after="0" w:line="240" w:lineRule="auto"/>
        <w:ind w:right="-897"/>
        <w:contextualSpacing/>
        <w:rPr>
          <w:rFonts w:ascii="Trebuchet MS" w:hAnsi="Trebuchet MS" w:cs="Arial"/>
          <w:sz w:val="23"/>
          <w:szCs w:val="23"/>
        </w:rPr>
      </w:pPr>
    </w:p>
    <w:p w14:paraId="37BC6382" w14:textId="77777777" w:rsidR="00011FAA" w:rsidRPr="00BD6BE4" w:rsidRDefault="00011FAA" w:rsidP="000C1B45">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TRAINING</w:t>
      </w:r>
    </w:p>
    <w:p w14:paraId="51425595" w14:textId="4BB631EE" w:rsidR="00011FAA" w:rsidRPr="00BD6BE4" w:rsidRDefault="00011FAA" w:rsidP="000C1B45">
      <w:pPr>
        <w:spacing w:after="0" w:line="240" w:lineRule="auto"/>
        <w:ind w:left="-709" w:right="-897"/>
        <w:contextualSpacing/>
        <w:rPr>
          <w:rFonts w:ascii="Trebuchet MS" w:hAnsi="Trebuchet MS"/>
          <w:sz w:val="23"/>
          <w:szCs w:val="23"/>
        </w:rPr>
      </w:pPr>
      <w:r w:rsidRPr="00BD6BE4">
        <w:rPr>
          <w:rFonts w:ascii="Trebuchet MS" w:hAnsi="Trebuchet MS"/>
          <w:sz w:val="23"/>
          <w:szCs w:val="23"/>
        </w:rPr>
        <w:t>An induction process is in place for all teachers and support staff and this i</w:t>
      </w:r>
      <w:r w:rsidR="00EE3F8C">
        <w:rPr>
          <w:rFonts w:ascii="Trebuchet MS" w:hAnsi="Trebuchet MS"/>
          <w:sz w:val="23"/>
          <w:szCs w:val="23"/>
        </w:rPr>
        <w:t>ncludes a meeting with the Inclusion Manager</w:t>
      </w:r>
      <w:r w:rsidRPr="00BD6BE4">
        <w:rPr>
          <w:rFonts w:ascii="Trebuchet MS" w:hAnsi="Trebuchet MS"/>
          <w:sz w:val="23"/>
          <w:szCs w:val="23"/>
        </w:rPr>
        <w:t xml:space="preserve"> to explain the systems and structures in place </w:t>
      </w:r>
      <w:r w:rsidR="00D31743">
        <w:rPr>
          <w:rFonts w:ascii="Trebuchet MS" w:hAnsi="Trebuchet MS"/>
          <w:sz w:val="23"/>
          <w:szCs w:val="23"/>
        </w:rPr>
        <w:t>for</w:t>
      </w:r>
      <w:r w:rsidRPr="00BD6BE4">
        <w:rPr>
          <w:rFonts w:ascii="Trebuchet MS" w:hAnsi="Trebuchet MS"/>
          <w:sz w:val="23"/>
          <w:szCs w:val="23"/>
        </w:rPr>
        <w:t xml:space="preserve"> individual</w:t>
      </w:r>
      <w:r w:rsidR="00D31743">
        <w:rPr>
          <w:rFonts w:ascii="Trebuchet MS" w:hAnsi="Trebuchet MS"/>
          <w:sz w:val="23"/>
          <w:szCs w:val="23"/>
        </w:rPr>
        <w:t>s</w:t>
      </w:r>
      <w:r w:rsidRPr="00BD6BE4">
        <w:rPr>
          <w:rFonts w:ascii="Trebuchet MS" w:hAnsi="Trebuchet MS"/>
          <w:sz w:val="23"/>
          <w:szCs w:val="23"/>
        </w:rPr>
        <w:t xml:space="preserve">. </w:t>
      </w:r>
      <w:r w:rsidR="00D31743">
        <w:rPr>
          <w:rFonts w:ascii="Trebuchet MS" w:hAnsi="Trebuchet MS"/>
          <w:sz w:val="23"/>
          <w:szCs w:val="23"/>
        </w:rPr>
        <w:t>A</w:t>
      </w:r>
      <w:r w:rsidRPr="00BD6BE4">
        <w:rPr>
          <w:rFonts w:ascii="Trebuchet MS" w:hAnsi="Trebuchet MS"/>
          <w:sz w:val="23"/>
          <w:szCs w:val="23"/>
        </w:rPr>
        <w:t xml:space="preserve"> programme of profe</w:t>
      </w:r>
      <w:r w:rsidR="00D31743">
        <w:rPr>
          <w:rFonts w:ascii="Trebuchet MS" w:hAnsi="Trebuchet MS"/>
          <w:sz w:val="23"/>
          <w:szCs w:val="23"/>
        </w:rPr>
        <w:t>ssional development is in place</w:t>
      </w:r>
      <w:r w:rsidRPr="00BD6BE4">
        <w:rPr>
          <w:rFonts w:ascii="Trebuchet MS" w:hAnsi="Trebuchet MS"/>
          <w:sz w:val="23"/>
          <w:szCs w:val="23"/>
        </w:rPr>
        <w:t xml:space="preserve"> and all staff</w:t>
      </w:r>
      <w:r w:rsidR="002E0FA9" w:rsidRPr="00BD6BE4">
        <w:rPr>
          <w:rFonts w:ascii="Trebuchet MS" w:hAnsi="Trebuchet MS"/>
          <w:sz w:val="23"/>
          <w:szCs w:val="23"/>
        </w:rPr>
        <w:t xml:space="preserve"> are encouraged to access this. </w:t>
      </w:r>
      <w:r w:rsidR="00D31743">
        <w:rPr>
          <w:rFonts w:ascii="Trebuchet MS" w:hAnsi="Trebuchet MS"/>
          <w:sz w:val="23"/>
          <w:szCs w:val="23"/>
        </w:rPr>
        <w:t xml:space="preserve">Training opportunities are offered where particular needs/interests arise. </w:t>
      </w:r>
      <w:r w:rsidRPr="00BD6BE4">
        <w:rPr>
          <w:rFonts w:ascii="Trebuchet MS" w:hAnsi="Trebuchet MS"/>
          <w:sz w:val="23"/>
          <w:szCs w:val="23"/>
        </w:rPr>
        <w:t xml:space="preserve">The school’s </w:t>
      </w:r>
      <w:r w:rsidR="00EE3F8C">
        <w:rPr>
          <w:rFonts w:ascii="Trebuchet MS" w:hAnsi="Trebuchet MS"/>
          <w:sz w:val="23"/>
          <w:szCs w:val="23"/>
        </w:rPr>
        <w:t>Inclusion Manager</w:t>
      </w:r>
      <w:r w:rsidR="002E0FA9" w:rsidRPr="00BD6BE4">
        <w:rPr>
          <w:rFonts w:ascii="Trebuchet MS" w:hAnsi="Trebuchet MS"/>
          <w:sz w:val="23"/>
          <w:szCs w:val="23"/>
        </w:rPr>
        <w:t xml:space="preserve"> regularly attends the Local Authority Cluster</w:t>
      </w:r>
      <w:r w:rsidRPr="00BD6BE4">
        <w:rPr>
          <w:rFonts w:ascii="Trebuchet MS" w:hAnsi="Trebuchet MS"/>
          <w:sz w:val="23"/>
          <w:szCs w:val="23"/>
        </w:rPr>
        <w:t xml:space="preserve"> network meetings to keep up to date</w:t>
      </w:r>
      <w:r w:rsidR="00D91DD5" w:rsidRPr="00BD6BE4">
        <w:rPr>
          <w:rFonts w:ascii="Trebuchet MS" w:hAnsi="Trebuchet MS"/>
          <w:sz w:val="23"/>
          <w:szCs w:val="23"/>
        </w:rPr>
        <w:t xml:space="preserve"> with local and national issues.</w:t>
      </w:r>
    </w:p>
    <w:p w14:paraId="78DA096C" w14:textId="77777777" w:rsidR="00D91DD5" w:rsidRPr="00BD6BE4" w:rsidRDefault="00D91DD5" w:rsidP="000C1B45">
      <w:pPr>
        <w:spacing w:after="0" w:line="240" w:lineRule="auto"/>
        <w:ind w:left="-709" w:right="-897"/>
        <w:contextualSpacing/>
        <w:rPr>
          <w:rFonts w:ascii="Trebuchet MS" w:hAnsi="Trebuchet MS" w:cs="Arial"/>
          <w:sz w:val="23"/>
          <w:szCs w:val="23"/>
        </w:rPr>
      </w:pPr>
    </w:p>
    <w:p w14:paraId="5FA85B56" w14:textId="77777777" w:rsidR="00D36513" w:rsidRPr="00BD6BE4" w:rsidRDefault="0041741A"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PUPIL AND PARENT PARTICIPATION AND SUPPORT</w:t>
      </w:r>
    </w:p>
    <w:p w14:paraId="58C4C9AF" w14:textId="77777777" w:rsidR="00D31743" w:rsidRDefault="00262CF8" w:rsidP="00D31743">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This policy has been </w:t>
      </w:r>
      <w:r w:rsidR="002268D0" w:rsidRPr="00BD6BE4">
        <w:rPr>
          <w:rFonts w:ascii="Trebuchet MS" w:hAnsi="Trebuchet MS" w:cs="Arial"/>
          <w:sz w:val="23"/>
          <w:szCs w:val="23"/>
        </w:rPr>
        <w:t xml:space="preserve">co-produced by pupils, parents, </w:t>
      </w:r>
      <w:r w:rsidRPr="00BD6BE4">
        <w:rPr>
          <w:rFonts w:ascii="Trebuchet MS" w:hAnsi="Trebuchet MS" w:cs="Arial"/>
          <w:sz w:val="23"/>
          <w:szCs w:val="23"/>
        </w:rPr>
        <w:t>staff</w:t>
      </w:r>
      <w:r w:rsidR="002268D0" w:rsidRPr="00BD6BE4">
        <w:rPr>
          <w:rFonts w:ascii="Trebuchet MS" w:hAnsi="Trebuchet MS" w:cs="Arial"/>
          <w:sz w:val="23"/>
          <w:szCs w:val="23"/>
        </w:rPr>
        <w:t xml:space="preserve"> and our Inclusion Governor</w:t>
      </w:r>
      <w:r w:rsidRPr="00BD6BE4">
        <w:rPr>
          <w:rFonts w:ascii="Trebuchet MS" w:hAnsi="Trebuchet MS" w:cs="Arial"/>
          <w:sz w:val="23"/>
          <w:szCs w:val="23"/>
        </w:rPr>
        <w:t xml:space="preserve">. It has been developed </w:t>
      </w:r>
      <w:r w:rsidR="00E60EC4" w:rsidRPr="00BD6BE4">
        <w:rPr>
          <w:rFonts w:ascii="Trebuchet MS" w:hAnsi="Trebuchet MS" w:cs="Arial"/>
          <w:sz w:val="23"/>
          <w:szCs w:val="23"/>
        </w:rPr>
        <w:t>through</w:t>
      </w:r>
      <w:r w:rsidRPr="00BD6BE4">
        <w:rPr>
          <w:rFonts w:ascii="Trebuchet MS" w:hAnsi="Trebuchet MS" w:cs="Arial"/>
          <w:sz w:val="23"/>
          <w:szCs w:val="23"/>
        </w:rPr>
        <w:t xml:space="preserve"> meetings, questionnaires, forum</w:t>
      </w:r>
      <w:r w:rsidR="00D31743">
        <w:rPr>
          <w:rFonts w:ascii="Trebuchet MS" w:hAnsi="Trebuchet MS" w:cs="Arial"/>
          <w:sz w:val="23"/>
          <w:szCs w:val="23"/>
        </w:rPr>
        <w:t>s, staff meetings and</w:t>
      </w:r>
      <w:r w:rsidRPr="00BD6BE4">
        <w:rPr>
          <w:rFonts w:ascii="Trebuchet MS" w:hAnsi="Trebuchet MS" w:cs="Arial"/>
          <w:sz w:val="23"/>
          <w:szCs w:val="23"/>
        </w:rPr>
        <w:t xml:space="preserve"> reviews. </w:t>
      </w:r>
    </w:p>
    <w:p w14:paraId="107A1771" w14:textId="77777777" w:rsidR="00D31743" w:rsidRDefault="00D31743" w:rsidP="00D31743">
      <w:pPr>
        <w:spacing w:after="0" w:line="240" w:lineRule="auto"/>
        <w:ind w:left="-709" w:right="-897"/>
        <w:contextualSpacing/>
        <w:rPr>
          <w:rFonts w:ascii="Trebuchet MS" w:hAnsi="Trebuchet MS" w:cs="Arial"/>
          <w:sz w:val="23"/>
          <w:szCs w:val="23"/>
        </w:rPr>
      </w:pPr>
    </w:p>
    <w:p w14:paraId="36E20DDD" w14:textId="4BC7B06F" w:rsidR="00E60EC4" w:rsidRPr="00BD6BE4" w:rsidRDefault="00E60EC4" w:rsidP="00D31743">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lastRenderedPageBreak/>
        <w:t xml:space="preserve">Pupils are at the forefront of everything that we do. </w:t>
      </w:r>
      <w:r w:rsidR="00D31743">
        <w:rPr>
          <w:rFonts w:ascii="Trebuchet MS" w:hAnsi="Trebuchet MS" w:cs="Arial"/>
          <w:sz w:val="23"/>
          <w:szCs w:val="23"/>
        </w:rPr>
        <w:t>Their views and aspirations are</w:t>
      </w:r>
      <w:r w:rsidRPr="00BD6BE4">
        <w:rPr>
          <w:rFonts w:ascii="Trebuchet MS" w:hAnsi="Trebuchet MS" w:cs="Arial"/>
          <w:sz w:val="23"/>
          <w:szCs w:val="23"/>
        </w:rPr>
        <w:t xml:space="preserve"> taken into account when planning SEND provision and when reviewing progress. This is done in an ag</w:t>
      </w:r>
      <w:r w:rsidR="00A6611A">
        <w:rPr>
          <w:rFonts w:ascii="Trebuchet MS" w:hAnsi="Trebuchet MS" w:cs="Arial"/>
          <w:sz w:val="23"/>
          <w:szCs w:val="23"/>
        </w:rPr>
        <w:t>e/developmentally</w:t>
      </w:r>
      <w:r w:rsidRPr="00BD6BE4">
        <w:rPr>
          <w:rFonts w:ascii="Trebuchet MS" w:hAnsi="Trebuchet MS" w:cs="Arial"/>
          <w:sz w:val="23"/>
          <w:szCs w:val="23"/>
        </w:rPr>
        <w:t xml:space="preserve"> appropriate manner. </w:t>
      </w:r>
    </w:p>
    <w:p w14:paraId="193A9986" w14:textId="77777777" w:rsidR="009B2A07" w:rsidRPr="00BD6BE4" w:rsidRDefault="009B2A07" w:rsidP="00AB2B0C">
      <w:pPr>
        <w:spacing w:after="0" w:line="240" w:lineRule="auto"/>
        <w:ind w:left="-709" w:right="-897"/>
        <w:contextualSpacing/>
        <w:rPr>
          <w:rFonts w:ascii="Trebuchet MS" w:hAnsi="Trebuchet MS" w:cs="Arial"/>
          <w:sz w:val="23"/>
          <w:szCs w:val="23"/>
        </w:rPr>
      </w:pPr>
    </w:p>
    <w:p w14:paraId="78207308" w14:textId="2563AB45" w:rsidR="009B2A07" w:rsidRPr="00BD6BE4" w:rsidRDefault="009B2A07" w:rsidP="00AB2B0C">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The school works closely with parents and we encourage an active partnership.</w:t>
      </w:r>
      <w:r w:rsidR="00D31743">
        <w:rPr>
          <w:rFonts w:ascii="Trebuchet MS" w:hAnsi="Trebuchet MS" w:cs="Arial"/>
          <w:sz w:val="23"/>
          <w:szCs w:val="23"/>
        </w:rPr>
        <w:t xml:space="preserve"> P</w:t>
      </w:r>
      <w:r w:rsidR="00E60EC4" w:rsidRPr="00BD6BE4">
        <w:rPr>
          <w:rFonts w:ascii="Trebuchet MS" w:hAnsi="Trebuchet MS" w:cs="Arial"/>
          <w:sz w:val="23"/>
          <w:szCs w:val="23"/>
        </w:rPr>
        <w:t>arental permission is sought</w:t>
      </w:r>
      <w:r w:rsidR="00D31743">
        <w:rPr>
          <w:rFonts w:ascii="Trebuchet MS" w:hAnsi="Trebuchet MS" w:cs="Arial"/>
          <w:sz w:val="23"/>
          <w:szCs w:val="23"/>
        </w:rPr>
        <w:t xml:space="preserve"> with regard to additional needs</w:t>
      </w:r>
      <w:r w:rsidR="00E60EC4" w:rsidRPr="00BD6BE4">
        <w:rPr>
          <w:rFonts w:ascii="Trebuchet MS" w:hAnsi="Trebuchet MS" w:cs="Arial"/>
          <w:sz w:val="23"/>
          <w:szCs w:val="23"/>
        </w:rPr>
        <w:t xml:space="preserve">. </w:t>
      </w:r>
      <w:r w:rsidRPr="00BD6BE4">
        <w:rPr>
          <w:rFonts w:ascii="Trebuchet MS" w:hAnsi="Trebuchet MS" w:cs="Arial"/>
          <w:sz w:val="23"/>
          <w:szCs w:val="23"/>
        </w:rPr>
        <w:t xml:space="preserve">Children who are on the ‘Additional SEND Support’ register have termly reviews with their parents. </w:t>
      </w:r>
      <w:r w:rsidR="00E60EC4" w:rsidRPr="00BD6BE4">
        <w:rPr>
          <w:rFonts w:ascii="Trebuchet MS" w:hAnsi="Trebuchet MS" w:cs="Arial"/>
          <w:sz w:val="23"/>
          <w:szCs w:val="23"/>
        </w:rPr>
        <w:t>We seek to support parents</w:t>
      </w:r>
      <w:r w:rsidR="000C1B45" w:rsidRPr="00BD6BE4">
        <w:rPr>
          <w:rFonts w:ascii="Trebuchet MS" w:hAnsi="Trebuchet MS" w:cs="Arial"/>
          <w:sz w:val="23"/>
          <w:szCs w:val="23"/>
        </w:rPr>
        <w:t xml:space="preserve">/carers and signpost access to </w:t>
      </w:r>
      <w:r w:rsidR="00E60EC4" w:rsidRPr="00BD6BE4">
        <w:rPr>
          <w:rFonts w:ascii="Trebuchet MS" w:hAnsi="Trebuchet MS" w:cs="Arial"/>
          <w:sz w:val="23"/>
          <w:szCs w:val="23"/>
        </w:rPr>
        <w:t xml:space="preserve">support services if they require. </w:t>
      </w:r>
      <w:r w:rsidR="00D31743">
        <w:rPr>
          <w:rFonts w:ascii="Trebuchet MS" w:hAnsi="Trebuchet MS" w:cs="Arial"/>
          <w:sz w:val="23"/>
          <w:szCs w:val="23"/>
        </w:rPr>
        <w:t xml:space="preserve">Should parents not engage then school decisions will be based on the best interests of the child. </w:t>
      </w:r>
    </w:p>
    <w:p w14:paraId="0FE9F371" w14:textId="77777777" w:rsidR="00011FAA" w:rsidRPr="00BD6BE4" w:rsidRDefault="00011FAA" w:rsidP="00285F4F">
      <w:pPr>
        <w:spacing w:after="0" w:line="240" w:lineRule="auto"/>
        <w:ind w:right="-897"/>
        <w:contextualSpacing/>
        <w:rPr>
          <w:rFonts w:ascii="Trebuchet MS" w:hAnsi="Trebuchet MS" w:cs="Arial"/>
          <w:sz w:val="23"/>
          <w:szCs w:val="23"/>
        </w:rPr>
      </w:pPr>
    </w:p>
    <w:p w14:paraId="1D2D0182" w14:textId="4959EB6D" w:rsidR="00011FAA" w:rsidRPr="00BD6BE4" w:rsidRDefault="00D31743" w:rsidP="00AB2B0C">
      <w:pPr>
        <w:spacing w:after="0" w:line="240" w:lineRule="auto"/>
        <w:ind w:left="-709" w:right="-897"/>
        <w:contextualSpacing/>
        <w:rPr>
          <w:rFonts w:ascii="Trebuchet MS" w:hAnsi="Trebuchet MS"/>
          <w:sz w:val="23"/>
          <w:szCs w:val="23"/>
        </w:rPr>
      </w:pPr>
      <w:r>
        <w:rPr>
          <w:rFonts w:ascii="Trebuchet MS" w:hAnsi="Trebuchet MS"/>
          <w:sz w:val="23"/>
          <w:szCs w:val="23"/>
        </w:rPr>
        <w:t>Stakeholders can</w:t>
      </w:r>
      <w:r w:rsidR="00285F4F" w:rsidRPr="00BD6BE4">
        <w:rPr>
          <w:rFonts w:ascii="Trebuchet MS" w:hAnsi="Trebuchet MS"/>
          <w:sz w:val="23"/>
          <w:szCs w:val="23"/>
        </w:rPr>
        <w:t xml:space="preserve"> access information through o</w:t>
      </w:r>
      <w:r w:rsidR="00011FAA" w:rsidRPr="00BD6BE4">
        <w:rPr>
          <w:rFonts w:ascii="Trebuchet MS" w:hAnsi="Trebuchet MS"/>
          <w:sz w:val="23"/>
          <w:szCs w:val="23"/>
        </w:rPr>
        <w:t xml:space="preserve">ur </w:t>
      </w:r>
      <w:r w:rsidR="00285F4F" w:rsidRPr="00BD6BE4">
        <w:rPr>
          <w:rFonts w:ascii="Trebuchet MS" w:hAnsi="Trebuchet MS"/>
          <w:sz w:val="23"/>
          <w:szCs w:val="23"/>
        </w:rPr>
        <w:t xml:space="preserve">school </w:t>
      </w:r>
      <w:r w:rsidR="00011FAA" w:rsidRPr="00BD6BE4">
        <w:rPr>
          <w:rFonts w:ascii="Trebuchet MS" w:hAnsi="Trebuchet MS"/>
          <w:sz w:val="23"/>
          <w:szCs w:val="23"/>
        </w:rPr>
        <w:t>SEN Report</w:t>
      </w:r>
      <w:r w:rsidR="00285F4F" w:rsidRPr="00BD6BE4">
        <w:rPr>
          <w:rFonts w:ascii="Trebuchet MS" w:hAnsi="Trebuchet MS"/>
          <w:sz w:val="23"/>
          <w:szCs w:val="23"/>
        </w:rPr>
        <w:t>, this</w:t>
      </w:r>
      <w:r w:rsidR="00011FAA" w:rsidRPr="00BD6BE4">
        <w:rPr>
          <w:rFonts w:ascii="Trebuchet MS" w:hAnsi="Trebuchet MS"/>
          <w:sz w:val="23"/>
          <w:szCs w:val="23"/>
        </w:rPr>
        <w:t xml:space="preserve"> is on our website and is </w:t>
      </w:r>
      <w:r w:rsidR="00285F4F" w:rsidRPr="00BD6BE4">
        <w:rPr>
          <w:rFonts w:ascii="Trebuchet MS" w:hAnsi="Trebuchet MS"/>
          <w:sz w:val="23"/>
          <w:szCs w:val="23"/>
        </w:rPr>
        <w:t>updated at least annually</w:t>
      </w:r>
      <w:r w:rsidR="00B46BE4">
        <w:rPr>
          <w:rFonts w:ascii="Trebuchet MS" w:hAnsi="Trebuchet MS"/>
          <w:sz w:val="23"/>
          <w:szCs w:val="23"/>
        </w:rPr>
        <w:t>, more often should changes arise</w:t>
      </w:r>
      <w:r w:rsidR="00285F4F" w:rsidRPr="00BD6BE4">
        <w:rPr>
          <w:rFonts w:ascii="Trebuchet MS" w:hAnsi="Trebuchet MS"/>
          <w:sz w:val="23"/>
          <w:szCs w:val="23"/>
        </w:rPr>
        <w:t>. W</w:t>
      </w:r>
      <w:r w:rsidR="00011FAA" w:rsidRPr="00BD6BE4">
        <w:rPr>
          <w:rFonts w:ascii="Trebuchet MS" w:hAnsi="Trebuchet MS"/>
          <w:sz w:val="23"/>
          <w:szCs w:val="23"/>
        </w:rPr>
        <w:t xml:space="preserve">e </w:t>
      </w:r>
      <w:r w:rsidR="00285F4F" w:rsidRPr="00BD6BE4">
        <w:rPr>
          <w:rFonts w:ascii="Trebuchet MS" w:hAnsi="Trebuchet MS"/>
          <w:sz w:val="23"/>
          <w:szCs w:val="23"/>
        </w:rPr>
        <w:t xml:space="preserve">also </w:t>
      </w:r>
      <w:r w:rsidR="00011FAA" w:rsidRPr="00BD6BE4">
        <w:rPr>
          <w:rFonts w:ascii="Trebuchet MS" w:hAnsi="Trebuchet MS"/>
          <w:sz w:val="23"/>
          <w:szCs w:val="23"/>
        </w:rPr>
        <w:t>guide parents towards the L</w:t>
      </w:r>
      <w:r w:rsidR="00285F4F" w:rsidRPr="00BD6BE4">
        <w:rPr>
          <w:rFonts w:ascii="Trebuchet MS" w:hAnsi="Trebuchet MS"/>
          <w:sz w:val="23"/>
          <w:szCs w:val="23"/>
        </w:rPr>
        <w:t xml:space="preserve">ocal </w:t>
      </w:r>
      <w:r w:rsidR="00011FAA" w:rsidRPr="00BD6BE4">
        <w:rPr>
          <w:rFonts w:ascii="Trebuchet MS" w:hAnsi="Trebuchet MS"/>
          <w:sz w:val="23"/>
          <w:szCs w:val="23"/>
        </w:rPr>
        <w:t>A</w:t>
      </w:r>
      <w:r w:rsidR="00285F4F" w:rsidRPr="00BD6BE4">
        <w:rPr>
          <w:rFonts w:ascii="Trebuchet MS" w:hAnsi="Trebuchet MS"/>
          <w:sz w:val="23"/>
          <w:szCs w:val="23"/>
        </w:rPr>
        <w:t>uthority</w:t>
      </w:r>
      <w:r w:rsidR="00011FAA" w:rsidRPr="00BD6BE4">
        <w:rPr>
          <w:rFonts w:ascii="Trebuchet MS" w:hAnsi="Trebuchet MS"/>
          <w:sz w:val="23"/>
          <w:szCs w:val="23"/>
        </w:rPr>
        <w:t xml:space="preserve"> Local Offer for information about wider services</w:t>
      </w:r>
    </w:p>
    <w:p w14:paraId="629F8854" w14:textId="77777777" w:rsidR="00285F4F" w:rsidRPr="00BD6BE4" w:rsidRDefault="00285F4F" w:rsidP="00AB2B0C">
      <w:pPr>
        <w:spacing w:after="0" w:line="240" w:lineRule="auto"/>
        <w:ind w:left="-709" w:right="-897"/>
        <w:contextualSpacing/>
        <w:rPr>
          <w:rFonts w:ascii="Trebuchet MS" w:hAnsi="Trebuchet MS"/>
          <w:sz w:val="23"/>
          <w:szCs w:val="23"/>
        </w:rPr>
      </w:pPr>
    </w:p>
    <w:p w14:paraId="1D3DEFE2" w14:textId="268DB77F" w:rsidR="00285F4F" w:rsidRPr="00BD6BE4" w:rsidRDefault="00285F4F" w:rsidP="00285F4F">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We have a successful</w:t>
      </w:r>
      <w:r w:rsidR="00A6611A">
        <w:rPr>
          <w:rFonts w:ascii="Trebuchet MS" w:hAnsi="Trebuchet MS" w:cs="Arial"/>
          <w:sz w:val="23"/>
          <w:szCs w:val="23"/>
        </w:rPr>
        <w:t xml:space="preserve"> family</w:t>
      </w:r>
      <w:r w:rsidRPr="00BD6BE4">
        <w:rPr>
          <w:rFonts w:ascii="Trebuchet MS" w:hAnsi="Trebuchet MS" w:cs="Arial"/>
          <w:sz w:val="23"/>
          <w:szCs w:val="23"/>
        </w:rPr>
        <w:t xml:space="preserve"> </w:t>
      </w:r>
      <w:r w:rsidR="00A6611A">
        <w:rPr>
          <w:rFonts w:ascii="Trebuchet MS" w:hAnsi="Trebuchet MS" w:cs="Arial"/>
          <w:sz w:val="23"/>
          <w:szCs w:val="23"/>
        </w:rPr>
        <w:t>f</w:t>
      </w:r>
      <w:r w:rsidRPr="00BD6BE4">
        <w:rPr>
          <w:rFonts w:ascii="Trebuchet MS" w:hAnsi="Trebuchet MS" w:cs="Arial"/>
          <w:sz w:val="23"/>
          <w:szCs w:val="23"/>
        </w:rPr>
        <w:t>orum who meet once per term. They contribute to intervention, provision and resourcing ideas, as well as policy updates and the organisation of our inclusion days and weeks.</w:t>
      </w:r>
      <w:r w:rsidR="00A6611A">
        <w:rPr>
          <w:rFonts w:ascii="Trebuchet MS" w:hAnsi="Trebuchet MS" w:cs="Arial"/>
          <w:sz w:val="23"/>
          <w:szCs w:val="23"/>
        </w:rPr>
        <w:t xml:space="preserve"> We also offer parent information sessions</w:t>
      </w:r>
      <w:r w:rsidR="00EE71DD">
        <w:rPr>
          <w:rFonts w:ascii="Trebuchet MS" w:hAnsi="Trebuchet MS" w:cs="Arial"/>
          <w:sz w:val="23"/>
          <w:szCs w:val="23"/>
        </w:rPr>
        <w:t xml:space="preserve">, where families are invited to attend workshops run by school staff and/or external services. </w:t>
      </w:r>
    </w:p>
    <w:p w14:paraId="6C28841F" w14:textId="77777777" w:rsidR="00285F4F" w:rsidRPr="00BD6BE4" w:rsidRDefault="00285F4F" w:rsidP="00AB2B0C">
      <w:pPr>
        <w:spacing w:after="0" w:line="240" w:lineRule="auto"/>
        <w:ind w:left="-709" w:right="-897"/>
        <w:contextualSpacing/>
        <w:rPr>
          <w:rFonts w:ascii="Trebuchet MS" w:hAnsi="Trebuchet MS" w:cs="Arial"/>
          <w:sz w:val="23"/>
          <w:szCs w:val="23"/>
        </w:rPr>
      </w:pPr>
    </w:p>
    <w:p w14:paraId="69617CFD" w14:textId="77777777" w:rsidR="00011FAA" w:rsidRPr="00BD6BE4" w:rsidRDefault="00011FAA" w:rsidP="00011FAA">
      <w:pPr>
        <w:spacing w:after="0" w:line="240" w:lineRule="auto"/>
        <w:ind w:left="-709" w:right="-897"/>
        <w:contextualSpacing/>
        <w:rPr>
          <w:rFonts w:ascii="Trebuchet MS" w:hAnsi="Trebuchet MS" w:cs="Arial"/>
          <w:b/>
          <w:sz w:val="23"/>
          <w:szCs w:val="23"/>
        </w:rPr>
      </w:pPr>
      <w:r w:rsidRPr="001255AD">
        <w:rPr>
          <w:rFonts w:ascii="Trebuchet MS" w:hAnsi="Trebuchet MS" w:cs="Arial"/>
          <w:b/>
          <w:sz w:val="23"/>
          <w:szCs w:val="23"/>
        </w:rPr>
        <w:t>EXTERNAL SERVICES</w:t>
      </w:r>
    </w:p>
    <w:p w14:paraId="5C04ED1F" w14:textId="7605CD1D" w:rsidR="00011FAA" w:rsidRPr="00BD6BE4" w:rsidRDefault="001C280F" w:rsidP="00011FAA">
      <w:pPr>
        <w:spacing w:after="0" w:line="240" w:lineRule="auto"/>
        <w:ind w:left="-709" w:right="-897"/>
        <w:contextualSpacing/>
        <w:rPr>
          <w:rFonts w:ascii="Trebuchet MS" w:hAnsi="Trebuchet MS" w:cs="Arial"/>
          <w:sz w:val="23"/>
          <w:szCs w:val="23"/>
        </w:rPr>
      </w:pPr>
      <w:r>
        <w:rPr>
          <w:rFonts w:ascii="Trebuchet MS" w:hAnsi="Trebuchet MS" w:cs="Arial"/>
          <w:sz w:val="23"/>
          <w:szCs w:val="23"/>
        </w:rPr>
        <w:t>We encourage and maintain links with support</w:t>
      </w:r>
      <w:r w:rsidR="00011FAA" w:rsidRPr="00BD6BE4">
        <w:rPr>
          <w:rFonts w:ascii="Trebuchet MS" w:hAnsi="Trebuchet MS" w:cs="Arial"/>
          <w:sz w:val="23"/>
          <w:szCs w:val="23"/>
        </w:rPr>
        <w:t xml:space="preserve"> agencies and other professionals. The purpose of this is to seek additional professional observations, training, </w:t>
      </w:r>
      <w:r w:rsidR="00285F4F" w:rsidRPr="00BD6BE4">
        <w:rPr>
          <w:rFonts w:ascii="Trebuchet MS" w:hAnsi="Trebuchet MS" w:cs="Arial"/>
          <w:sz w:val="23"/>
          <w:szCs w:val="23"/>
        </w:rPr>
        <w:t>advice and/or assessments</w:t>
      </w:r>
      <w:r w:rsidR="00011FAA" w:rsidRPr="00BD6BE4">
        <w:rPr>
          <w:rFonts w:ascii="Trebuchet MS" w:hAnsi="Trebuchet MS" w:cs="Arial"/>
          <w:sz w:val="23"/>
          <w:szCs w:val="23"/>
        </w:rPr>
        <w:t>. Where school is completing a</w:t>
      </w:r>
      <w:r w:rsidR="00EE71DD">
        <w:rPr>
          <w:rFonts w:ascii="Trebuchet MS" w:hAnsi="Trebuchet MS" w:cs="Arial"/>
          <w:sz w:val="23"/>
          <w:szCs w:val="23"/>
        </w:rPr>
        <w:t xml:space="preserve">n additional needs </w:t>
      </w:r>
      <w:r w:rsidR="00011FAA" w:rsidRPr="00BD6BE4">
        <w:rPr>
          <w:rFonts w:ascii="Trebuchet MS" w:hAnsi="Trebuchet MS" w:cs="Arial"/>
          <w:sz w:val="23"/>
          <w:szCs w:val="23"/>
        </w:rPr>
        <w:t xml:space="preserve">referral this will always be discussed with the parent/carer and permission will be sought prior to this. </w:t>
      </w:r>
      <w:r w:rsidR="00285F4F" w:rsidRPr="00BD6BE4">
        <w:rPr>
          <w:rFonts w:ascii="Trebuchet MS" w:hAnsi="Trebuchet MS" w:cs="Arial"/>
          <w:sz w:val="23"/>
          <w:szCs w:val="23"/>
        </w:rPr>
        <w:t>In some cases external services inform us of a Special Educational Need, e.g. upon a child entering school, after a referral, etc. We then follow advice from observations and/or assessments and liaise with them regarding provision and resourcing</w:t>
      </w:r>
    </w:p>
    <w:p w14:paraId="440997BA" w14:textId="77777777" w:rsidR="00011FAA" w:rsidRPr="00BD6BE4" w:rsidRDefault="00011FAA" w:rsidP="00285F4F">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We are also part of the Sowerby Bridge cluster where expertise is shared between schools. </w:t>
      </w:r>
    </w:p>
    <w:p w14:paraId="3F0E8FC4" w14:textId="77777777" w:rsidR="00DE610B" w:rsidRPr="00BD6BE4" w:rsidRDefault="00DE610B" w:rsidP="00855A6B">
      <w:pPr>
        <w:spacing w:after="0" w:line="240" w:lineRule="auto"/>
        <w:ind w:right="-897"/>
        <w:contextualSpacing/>
        <w:rPr>
          <w:rFonts w:ascii="Trebuchet MS" w:hAnsi="Trebuchet MS" w:cs="Arial"/>
          <w:sz w:val="23"/>
          <w:szCs w:val="23"/>
        </w:rPr>
      </w:pPr>
    </w:p>
    <w:p w14:paraId="2CAE19D6" w14:textId="77777777" w:rsidR="004F5160" w:rsidRPr="00BD6BE4" w:rsidRDefault="0041741A"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ROLES AND RESPONSIBILITIES</w:t>
      </w:r>
    </w:p>
    <w:p w14:paraId="6A30889C" w14:textId="77777777" w:rsidR="00EE71DD" w:rsidRDefault="00EE71DD" w:rsidP="00AB2B0C">
      <w:pPr>
        <w:spacing w:after="0" w:line="240" w:lineRule="auto"/>
        <w:ind w:left="-709" w:right="-897"/>
        <w:contextualSpacing/>
        <w:rPr>
          <w:rFonts w:ascii="Trebuchet MS" w:hAnsi="Trebuchet MS" w:cs="Arial"/>
          <w:b/>
          <w:sz w:val="23"/>
          <w:szCs w:val="23"/>
        </w:rPr>
      </w:pPr>
    </w:p>
    <w:p w14:paraId="2E21F318" w14:textId="579AD6D5" w:rsidR="00EE0EEB" w:rsidRPr="00BD6BE4" w:rsidRDefault="00EE0EEB"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Class Teachers</w:t>
      </w:r>
    </w:p>
    <w:p w14:paraId="6777BD14" w14:textId="77777777" w:rsidR="00E60EC4" w:rsidRPr="00BD6BE4" w:rsidRDefault="00EE0EEB" w:rsidP="00AB2B0C">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As stated in the SEND Code of Practice 0-25 (2014), all Class Teachers are ‘responsible and accountable for the progress and development of the pupils in their class’. This includes ensuring equal opportunities for all pupils, </w:t>
      </w:r>
      <w:r w:rsidR="00E60EC4" w:rsidRPr="00BD6BE4">
        <w:rPr>
          <w:rFonts w:ascii="Trebuchet MS" w:hAnsi="Trebuchet MS" w:cs="Arial"/>
          <w:sz w:val="23"/>
          <w:szCs w:val="23"/>
        </w:rPr>
        <w:t>creating</w:t>
      </w:r>
      <w:r w:rsidRPr="00BD6BE4">
        <w:rPr>
          <w:rFonts w:ascii="Trebuchet MS" w:hAnsi="Trebuchet MS" w:cs="Arial"/>
          <w:sz w:val="23"/>
          <w:szCs w:val="23"/>
        </w:rPr>
        <w:t xml:space="preserve"> an environment in which individual needs are met and allowing all children to reach their full potential. They are responsible for</w:t>
      </w:r>
      <w:r w:rsidR="00E60EC4" w:rsidRPr="00BD6BE4">
        <w:rPr>
          <w:rFonts w:ascii="Trebuchet MS" w:hAnsi="Trebuchet MS" w:cs="Arial"/>
          <w:sz w:val="23"/>
          <w:szCs w:val="23"/>
        </w:rPr>
        <w:t>:</w:t>
      </w:r>
    </w:p>
    <w:p w14:paraId="779D8E8A" w14:textId="77777777" w:rsidR="00E60EC4" w:rsidRPr="00BD6BE4" w:rsidRDefault="00E60EC4" w:rsidP="00855A6B">
      <w:pPr>
        <w:pStyle w:val="ListParagraph"/>
        <w:numPr>
          <w:ilvl w:val="0"/>
          <w:numId w:val="13"/>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The</w:t>
      </w:r>
      <w:r w:rsidR="00EE0EEB" w:rsidRPr="00BD6BE4">
        <w:rPr>
          <w:rFonts w:ascii="Trebuchet MS" w:hAnsi="Trebuchet MS" w:cs="Arial"/>
          <w:sz w:val="23"/>
          <w:szCs w:val="23"/>
        </w:rPr>
        <w:t xml:space="preserve"> progress </w:t>
      </w:r>
      <w:r w:rsidR="008D3711" w:rsidRPr="00BD6BE4">
        <w:rPr>
          <w:rFonts w:ascii="Trebuchet MS" w:hAnsi="Trebuchet MS" w:cs="Arial"/>
          <w:sz w:val="23"/>
          <w:szCs w:val="23"/>
        </w:rPr>
        <w:t>and attainment of their pupils.</w:t>
      </w:r>
    </w:p>
    <w:p w14:paraId="72724202" w14:textId="77777777" w:rsidR="00E60EC4" w:rsidRPr="00BD6BE4" w:rsidRDefault="00E60EC4" w:rsidP="00855A6B">
      <w:pPr>
        <w:pStyle w:val="ListParagraph"/>
        <w:numPr>
          <w:ilvl w:val="0"/>
          <w:numId w:val="13"/>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I</w:t>
      </w:r>
      <w:r w:rsidR="00EE0EEB" w:rsidRPr="00BD6BE4">
        <w:rPr>
          <w:rFonts w:ascii="Trebuchet MS" w:hAnsi="Trebuchet MS" w:cs="Arial"/>
          <w:sz w:val="23"/>
          <w:szCs w:val="23"/>
        </w:rPr>
        <w:t>d</w:t>
      </w:r>
      <w:r w:rsidR="008D3711" w:rsidRPr="00BD6BE4">
        <w:rPr>
          <w:rFonts w:ascii="Trebuchet MS" w:hAnsi="Trebuchet MS" w:cs="Arial"/>
          <w:sz w:val="23"/>
          <w:szCs w:val="23"/>
        </w:rPr>
        <w:t>entifying cause for concerns.</w:t>
      </w:r>
    </w:p>
    <w:p w14:paraId="245B4CED" w14:textId="77777777" w:rsidR="00E60EC4" w:rsidRPr="00BD6BE4" w:rsidRDefault="00E60EC4" w:rsidP="00855A6B">
      <w:pPr>
        <w:pStyle w:val="ListParagraph"/>
        <w:numPr>
          <w:ilvl w:val="0"/>
          <w:numId w:val="13"/>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C</w:t>
      </w:r>
      <w:r w:rsidR="00EE0EEB" w:rsidRPr="00BD6BE4">
        <w:rPr>
          <w:rFonts w:ascii="Trebuchet MS" w:hAnsi="Trebuchet MS" w:cs="Arial"/>
          <w:sz w:val="23"/>
          <w:szCs w:val="23"/>
        </w:rPr>
        <w:t xml:space="preserve">reating the ILDP. This includes planning for, teaching, implementing provision and resources and reviewing the SEND support for pupils within their care. </w:t>
      </w:r>
    </w:p>
    <w:p w14:paraId="5DA2DFDC" w14:textId="0121D347" w:rsidR="00E60EC4" w:rsidRPr="00BD6BE4" w:rsidRDefault="00E60EC4" w:rsidP="00855A6B">
      <w:pPr>
        <w:pStyle w:val="ListParagraph"/>
        <w:numPr>
          <w:ilvl w:val="0"/>
          <w:numId w:val="13"/>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Inform</w:t>
      </w:r>
      <w:r w:rsidR="00EE71DD">
        <w:rPr>
          <w:rFonts w:ascii="Trebuchet MS" w:hAnsi="Trebuchet MS" w:cs="Arial"/>
          <w:sz w:val="23"/>
          <w:szCs w:val="23"/>
        </w:rPr>
        <w:t>ing</w:t>
      </w:r>
      <w:r w:rsidRPr="00BD6BE4">
        <w:rPr>
          <w:rFonts w:ascii="Trebuchet MS" w:hAnsi="Trebuchet MS" w:cs="Arial"/>
          <w:sz w:val="23"/>
          <w:szCs w:val="23"/>
        </w:rPr>
        <w:t xml:space="preserve"> parents of concerns</w:t>
      </w:r>
      <w:r w:rsidR="00EE71DD">
        <w:rPr>
          <w:rFonts w:ascii="Trebuchet MS" w:hAnsi="Trebuchet MS" w:cs="Arial"/>
          <w:sz w:val="23"/>
          <w:szCs w:val="23"/>
        </w:rPr>
        <w:t xml:space="preserve">, </w:t>
      </w:r>
      <w:r w:rsidR="00EE0EEB" w:rsidRPr="00BD6BE4">
        <w:rPr>
          <w:rFonts w:ascii="Trebuchet MS" w:hAnsi="Trebuchet MS" w:cs="Arial"/>
          <w:sz w:val="23"/>
          <w:szCs w:val="23"/>
        </w:rPr>
        <w:t>complet</w:t>
      </w:r>
      <w:r w:rsidR="00EE71DD">
        <w:rPr>
          <w:rFonts w:ascii="Trebuchet MS" w:hAnsi="Trebuchet MS" w:cs="Arial"/>
          <w:sz w:val="23"/>
          <w:szCs w:val="23"/>
        </w:rPr>
        <w:t>ing</w:t>
      </w:r>
      <w:r w:rsidR="00EE0EEB" w:rsidRPr="00BD6BE4">
        <w:rPr>
          <w:rFonts w:ascii="Trebuchet MS" w:hAnsi="Trebuchet MS" w:cs="Arial"/>
          <w:sz w:val="23"/>
          <w:szCs w:val="23"/>
        </w:rPr>
        <w:t xml:space="preserve"> </w:t>
      </w:r>
      <w:r w:rsidR="00EE71DD">
        <w:rPr>
          <w:rFonts w:ascii="Trebuchet MS" w:hAnsi="Trebuchet MS" w:cs="Arial"/>
          <w:sz w:val="23"/>
          <w:szCs w:val="23"/>
        </w:rPr>
        <w:t xml:space="preserve">an </w:t>
      </w:r>
      <w:r w:rsidR="00EE0EEB" w:rsidRPr="00BD6BE4">
        <w:rPr>
          <w:rFonts w:ascii="Trebuchet MS" w:hAnsi="Trebuchet MS" w:cs="Arial"/>
          <w:sz w:val="23"/>
          <w:szCs w:val="23"/>
        </w:rPr>
        <w:t xml:space="preserve">‘adding a pupil to the SEND register’ document and keeping parents informed of progress and attainment. </w:t>
      </w:r>
    </w:p>
    <w:p w14:paraId="4C72EADD" w14:textId="68C3D9CB" w:rsidR="0041741A" w:rsidRPr="00BD6BE4" w:rsidRDefault="00E60EC4" w:rsidP="0041741A">
      <w:pPr>
        <w:pStyle w:val="ListParagraph"/>
        <w:numPr>
          <w:ilvl w:val="0"/>
          <w:numId w:val="13"/>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M</w:t>
      </w:r>
      <w:r w:rsidR="00EE0EEB" w:rsidRPr="00BD6BE4">
        <w:rPr>
          <w:rFonts w:ascii="Trebuchet MS" w:hAnsi="Trebuchet MS" w:cs="Arial"/>
          <w:sz w:val="23"/>
          <w:szCs w:val="23"/>
        </w:rPr>
        <w:t>eet</w:t>
      </w:r>
      <w:r w:rsidR="00EE71DD">
        <w:rPr>
          <w:rFonts w:ascii="Trebuchet MS" w:hAnsi="Trebuchet MS" w:cs="Arial"/>
          <w:sz w:val="23"/>
          <w:szCs w:val="23"/>
        </w:rPr>
        <w:t>ing</w:t>
      </w:r>
      <w:r w:rsidR="00EE0EEB" w:rsidRPr="00BD6BE4">
        <w:rPr>
          <w:rFonts w:ascii="Trebuchet MS" w:hAnsi="Trebuchet MS" w:cs="Arial"/>
          <w:sz w:val="23"/>
          <w:szCs w:val="23"/>
        </w:rPr>
        <w:t xml:space="preserve"> </w:t>
      </w:r>
      <w:r w:rsidRPr="00BD6BE4">
        <w:rPr>
          <w:rFonts w:ascii="Trebuchet MS" w:hAnsi="Trebuchet MS" w:cs="Arial"/>
          <w:sz w:val="23"/>
          <w:szCs w:val="23"/>
        </w:rPr>
        <w:t xml:space="preserve">with the parent/carer </w:t>
      </w:r>
      <w:r w:rsidR="00EE0EEB" w:rsidRPr="00BD6BE4">
        <w:rPr>
          <w:rFonts w:ascii="Trebuchet MS" w:hAnsi="Trebuchet MS" w:cs="Arial"/>
          <w:sz w:val="23"/>
          <w:szCs w:val="23"/>
        </w:rPr>
        <w:t xml:space="preserve">formally at least three times a year (termly). </w:t>
      </w:r>
    </w:p>
    <w:p w14:paraId="42B296BA" w14:textId="77777777" w:rsidR="001C280F" w:rsidRDefault="001C280F" w:rsidP="00EE71DD">
      <w:pPr>
        <w:spacing w:after="0" w:line="240" w:lineRule="auto"/>
        <w:ind w:right="-897"/>
        <w:rPr>
          <w:rFonts w:ascii="Trebuchet MS" w:hAnsi="Trebuchet MS" w:cs="Arial"/>
          <w:b/>
          <w:sz w:val="23"/>
          <w:szCs w:val="23"/>
        </w:rPr>
      </w:pPr>
    </w:p>
    <w:p w14:paraId="584D2739" w14:textId="77777777" w:rsidR="0041741A" w:rsidRPr="00BD6BE4" w:rsidRDefault="001C280F" w:rsidP="0041741A">
      <w:pPr>
        <w:spacing w:after="0" w:line="240" w:lineRule="auto"/>
        <w:ind w:left="-709" w:right="-897"/>
        <w:rPr>
          <w:rFonts w:ascii="Trebuchet MS" w:hAnsi="Trebuchet MS" w:cs="Arial"/>
          <w:b/>
          <w:sz w:val="23"/>
          <w:szCs w:val="23"/>
        </w:rPr>
      </w:pPr>
      <w:r>
        <w:rPr>
          <w:rFonts w:ascii="Trebuchet MS" w:hAnsi="Trebuchet MS" w:cs="Arial"/>
          <w:b/>
          <w:sz w:val="23"/>
          <w:szCs w:val="23"/>
        </w:rPr>
        <w:t xml:space="preserve">Learning </w:t>
      </w:r>
      <w:r w:rsidR="0041741A" w:rsidRPr="00BD6BE4">
        <w:rPr>
          <w:rFonts w:ascii="Trebuchet MS" w:hAnsi="Trebuchet MS" w:cs="Arial"/>
          <w:b/>
          <w:sz w:val="23"/>
          <w:szCs w:val="23"/>
        </w:rPr>
        <w:t>Support Staff</w:t>
      </w:r>
    </w:p>
    <w:p w14:paraId="22E6A4C1" w14:textId="29C12555" w:rsidR="0041741A" w:rsidRPr="00BD6BE4" w:rsidRDefault="001C280F" w:rsidP="0041741A">
      <w:pPr>
        <w:spacing w:after="0" w:line="240" w:lineRule="auto"/>
        <w:ind w:left="-709" w:right="-897"/>
        <w:rPr>
          <w:rFonts w:ascii="Trebuchet MS" w:hAnsi="Trebuchet MS" w:cs="Arial"/>
          <w:sz w:val="23"/>
          <w:szCs w:val="23"/>
        </w:rPr>
      </w:pPr>
      <w:r>
        <w:rPr>
          <w:rFonts w:ascii="Trebuchet MS" w:hAnsi="Trebuchet MS" w:cs="Arial"/>
          <w:sz w:val="23"/>
          <w:szCs w:val="23"/>
        </w:rPr>
        <w:t>Learning s</w:t>
      </w:r>
      <w:r w:rsidR="0041741A" w:rsidRPr="00BD6BE4">
        <w:rPr>
          <w:rFonts w:ascii="Trebuchet MS" w:hAnsi="Trebuchet MS" w:cs="Arial"/>
          <w:sz w:val="23"/>
          <w:szCs w:val="23"/>
        </w:rPr>
        <w:t xml:space="preserve">upport staff work </w:t>
      </w:r>
      <w:r>
        <w:rPr>
          <w:rFonts w:ascii="Trebuchet MS" w:hAnsi="Trebuchet MS" w:cs="Arial"/>
          <w:sz w:val="23"/>
          <w:szCs w:val="23"/>
        </w:rPr>
        <w:t xml:space="preserve">with the Class Teachers, </w:t>
      </w:r>
      <w:r w:rsidR="0041741A" w:rsidRPr="00BD6BE4">
        <w:rPr>
          <w:rFonts w:ascii="Trebuchet MS" w:hAnsi="Trebuchet MS" w:cs="Arial"/>
          <w:sz w:val="23"/>
          <w:szCs w:val="23"/>
        </w:rPr>
        <w:t xml:space="preserve">Inclusion Manager </w:t>
      </w:r>
      <w:r>
        <w:rPr>
          <w:rFonts w:ascii="Trebuchet MS" w:hAnsi="Trebuchet MS" w:cs="Arial"/>
          <w:sz w:val="23"/>
          <w:szCs w:val="23"/>
        </w:rPr>
        <w:t xml:space="preserve">and Headteacher </w:t>
      </w:r>
      <w:r w:rsidR="0041741A" w:rsidRPr="00BD6BE4">
        <w:rPr>
          <w:rFonts w:ascii="Trebuchet MS" w:hAnsi="Trebuchet MS" w:cs="Arial"/>
          <w:sz w:val="23"/>
          <w:szCs w:val="23"/>
        </w:rPr>
        <w:t xml:space="preserve">to achieve the above aims. Their role is to work with the pupils on </w:t>
      </w:r>
      <w:r w:rsidR="00EE71DD">
        <w:rPr>
          <w:rFonts w:ascii="Trebuchet MS" w:hAnsi="Trebuchet MS" w:cs="Arial"/>
          <w:sz w:val="23"/>
          <w:szCs w:val="23"/>
        </w:rPr>
        <w:t xml:space="preserve">pre-teaching, current </w:t>
      </w:r>
      <w:r w:rsidR="0041741A" w:rsidRPr="00BD6BE4">
        <w:rPr>
          <w:rFonts w:ascii="Trebuchet MS" w:hAnsi="Trebuchet MS" w:cs="Arial"/>
          <w:sz w:val="23"/>
          <w:szCs w:val="23"/>
        </w:rPr>
        <w:t>lesson</w:t>
      </w:r>
      <w:r>
        <w:rPr>
          <w:rFonts w:ascii="Trebuchet MS" w:hAnsi="Trebuchet MS" w:cs="Arial"/>
          <w:sz w:val="23"/>
          <w:szCs w:val="23"/>
        </w:rPr>
        <w:t>/unit</w:t>
      </w:r>
      <w:r w:rsidR="0041741A" w:rsidRPr="00BD6BE4">
        <w:rPr>
          <w:rFonts w:ascii="Trebuchet MS" w:hAnsi="Trebuchet MS" w:cs="Arial"/>
          <w:sz w:val="23"/>
          <w:szCs w:val="23"/>
        </w:rPr>
        <w:t xml:space="preserve"> objectives, IDLP targets</w:t>
      </w:r>
      <w:r w:rsidR="00EE71DD">
        <w:rPr>
          <w:rFonts w:ascii="Trebuchet MS" w:hAnsi="Trebuchet MS" w:cs="Arial"/>
          <w:sz w:val="23"/>
          <w:szCs w:val="23"/>
        </w:rPr>
        <w:t xml:space="preserve">, </w:t>
      </w:r>
      <w:r w:rsidR="0041741A" w:rsidRPr="00BD6BE4">
        <w:rPr>
          <w:rFonts w:ascii="Trebuchet MS" w:hAnsi="Trebuchet MS" w:cs="Arial"/>
          <w:sz w:val="23"/>
          <w:szCs w:val="23"/>
        </w:rPr>
        <w:t>outcome focused tasks</w:t>
      </w:r>
      <w:r w:rsidR="00EE71DD">
        <w:rPr>
          <w:rFonts w:ascii="Trebuchet MS" w:hAnsi="Trebuchet MS" w:cs="Arial"/>
          <w:sz w:val="23"/>
          <w:szCs w:val="23"/>
        </w:rPr>
        <w:t xml:space="preserve"> and interventions</w:t>
      </w:r>
      <w:r w:rsidR="0041741A" w:rsidRPr="00BD6BE4">
        <w:rPr>
          <w:rFonts w:ascii="Trebuchet MS" w:hAnsi="Trebuchet MS" w:cs="Arial"/>
          <w:sz w:val="23"/>
          <w:szCs w:val="23"/>
        </w:rPr>
        <w:t xml:space="preserve">. </w:t>
      </w:r>
    </w:p>
    <w:p w14:paraId="054B3AF0" w14:textId="77777777" w:rsidR="00EE0EEB" w:rsidRDefault="00EE0EEB" w:rsidP="00AB2B0C">
      <w:pPr>
        <w:spacing w:after="0" w:line="240" w:lineRule="auto"/>
        <w:ind w:left="-709" w:right="-897"/>
        <w:contextualSpacing/>
        <w:rPr>
          <w:rFonts w:ascii="Trebuchet MS" w:hAnsi="Trebuchet MS" w:cs="Arial"/>
          <w:sz w:val="23"/>
          <w:szCs w:val="23"/>
        </w:rPr>
      </w:pPr>
    </w:p>
    <w:p w14:paraId="3220ACDB" w14:textId="77777777" w:rsidR="001C280F" w:rsidRPr="001C280F" w:rsidRDefault="001C280F" w:rsidP="00AB2B0C">
      <w:pPr>
        <w:spacing w:after="0" w:line="240" w:lineRule="auto"/>
        <w:ind w:left="-709" w:right="-897"/>
        <w:contextualSpacing/>
        <w:rPr>
          <w:rFonts w:ascii="Trebuchet MS" w:hAnsi="Trebuchet MS" w:cs="Arial"/>
          <w:b/>
          <w:sz w:val="23"/>
          <w:szCs w:val="23"/>
        </w:rPr>
      </w:pPr>
      <w:r w:rsidRPr="001C280F">
        <w:rPr>
          <w:rFonts w:ascii="Trebuchet MS" w:hAnsi="Trebuchet MS" w:cs="Arial"/>
          <w:b/>
          <w:sz w:val="23"/>
          <w:szCs w:val="23"/>
        </w:rPr>
        <w:t>Key Workers</w:t>
      </w:r>
    </w:p>
    <w:p w14:paraId="2A9412B8" w14:textId="12AE6C0E" w:rsidR="001C280F" w:rsidRDefault="001C280F" w:rsidP="00AB2B0C">
      <w:pPr>
        <w:spacing w:after="0" w:line="240" w:lineRule="auto"/>
        <w:ind w:left="-709" w:right="-897"/>
        <w:contextualSpacing/>
        <w:rPr>
          <w:rFonts w:ascii="Trebuchet MS" w:hAnsi="Trebuchet MS" w:cs="Arial"/>
          <w:sz w:val="23"/>
          <w:szCs w:val="23"/>
        </w:rPr>
      </w:pPr>
      <w:r>
        <w:rPr>
          <w:rFonts w:ascii="Trebuchet MS" w:hAnsi="Trebuchet MS" w:cs="Arial"/>
          <w:sz w:val="23"/>
          <w:szCs w:val="23"/>
        </w:rPr>
        <w:t xml:space="preserve">Our Keyworker </w:t>
      </w:r>
      <w:r w:rsidR="00EE71DD">
        <w:rPr>
          <w:rFonts w:ascii="Trebuchet MS" w:hAnsi="Trebuchet MS" w:cs="Arial"/>
          <w:sz w:val="23"/>
          <w:szCs w:val="23"/>
        </w:rPr>
        <w:t>is</w:t>
      </w:r>
      <w:r>
        <w:rPr>
          <w:rFonts w:ascii="Trebuchet MS" w:hAnsi="Trebuchet MS" w:cs="Arial"/>
          <w:sz w:val="23"/>
          <w:szCs w:val="23"/>
        </w:rPr>
        <w:t xml:space="preserve"> timetabled for targeted support and intervention. They have </w:t>
      </w:r>
      <w:r w:rsidR="00EE71DD">
        <w:rPr>
          <w:rFonts w:ascii="Trebuchet MS" w:hAnsi="Trebuchet MS" w:cs="Arial"/>
          <w:sz w:val="23"/>
          <w:szCs w:val="23"/>
        </w:rPr>
        <w:t xml:space="preserve">had </w:t>
      </w:r>
      <w:r>
        <w:rPr>
          <w:rFonts w:ascii="Trebuchet MS" w:hAnsi="Trebuchet MS" w:cs="Arial"/>
          <w:sz w:val="23"/>
          <w:szCs w:val="23"/>
        </w:rPr>
        <w:t xml:space="preserve">additional training in order to target key areas of need throughout school. Some of their time is spent implementing direct recommendations and support programmes advised by external services, liaising with parents, carers and external professionals, as well as documenting progress towards ILDP targets. </w:t>
      </w:r>
    </w:p>
    <w:p w14:paraId="0D9EE96D" w14:textId="77777777" w:rsidR="001C280F" w:rsidRPr="00BD6BE4" w:rsidRDefault="001C280F" w:rsidP="00AB2B0C">
      <w:pPr>
        <w:spacing w:after="0" w:line="240" w:lineRule="auto"/>
        <w:ind w:left="-709" w:right="-897"/>
        <w:contextualSpacing/>
        <w:rPr>
          <w:rFonts w:ascii="Trebuchet MS" w:hAnsi="Trebuchet MS" w:cs="Arial"/>
          <w:sz w:val="23"/>
          <w:szCs w:val="23"/>
        </w:rPr>
      </w:pPr>
    </w:p>
    <w:p w14:paraId="246DA024" w14:textId="77777777" w:rsidR="00EE0EEB" w:rsidRPr="00BD6BE4" w:rsidRDefault="00EE0EEB"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Inclusion Manager</w:t>
      </w:r>
    </w:p>
    <w:p w14:paraId="1CA538A2" w14:textId="77777777" w:rsidR="00EE0EEB" w:rsidRPr="00BD6BE4" w:rsidRDefault="00EE0EEB" w:rsidP="0041741A">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The Inclusion Manager is part of the Senior Leadership Team, it i</w:t>
      </w:r>
      <w:r w:rsidR="0041741A" w:rsidRPr="00BD6BE4">
        <w:rPr>
          <w:rFonts w:ascii="Trebuchet MS" w:hAnsi="Trebuchet MS" w:cs="Arial"/>
          <w:sz w:val="23"/>
          <w:szCs w:val="23"/>
        </w:rPr>
        <w:t xml:space="preserve">s their role to: </w:t>
      </w:r>
    </w:p>
    <w:p w14:paraId="097A5122"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Oversee the day-to-day operation of the school’s SEND policy</w:t>
      </w:r>
      <w:r w:rsidR="008D3711" w:rsidRPr="00BD6BE4">
        <w:rPr>
          <w:rFonts w:ascii="Trebuchet MS" w:hAnsi="Trebuchet MS" w:cs="Arial"/>
          <w:sz w:val="23"/>
          <w:szCs w:val="23"/>
        </w:rPr>
        <w:t>.</w:t>
      </w:r>
    </w:p>
    <w:p w14:paraId="34873442" w14:textId="77777777" w:rsidR="00285F4F" w:rsidRPr="00BD6BE4" w:rsidRDefault="00285F4F"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 xml:space="preserve">Lead on the collation of information for the SEN Report. </w:t>
      </w:r>
    </w:p>
    <w:p w14:paraId="41EC9694"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Main</w:t>
      </w:r>
      <w:r w:rsidR="001C280F">
        <w:rPr>
          <w:rFonts w:ascii="Trebuchet MS" w:hAnsi="Trebuchet MS" w:cs="Arial"/>
          <w:sz w:val="23"/>
          <w:szCs w:val="23"/>
        </w:rPr>
        <w:t>tain the school SEND register</w:t>
      </w:r>
      <w:r w:rsidR="008D3711" w:rsidRPr="00BD6BE4">
        <w:rPr>
          <w:rFonts w:ascii="Trebuchet MS" w:hAnsi="Trebuchet MS" w:cs="Arial"/>
          <w:sz w:val="23"/>
          <w:szCs w:val="23"/>
        </w:rPr>
        <w:t>.</w:t>
      </w:r>
    </w:p>
    <w:p w14:paraId="2C5973FF"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Monitor the progress and attainment of pupils with SEND</w:t>
      </w:r>
      <w:r w:rsidR="008D3711" w:rsidRPr="00BD6BE4">
        <w:rPr>
          <w:rFonts w:ascii="Trebuchet MS" w:hAnsi="Trebuchet MS" w:cs="Arial"/>
          <w:sz w:val="23"/>
          <w:szCs w:val="23"/>
        </w:rPr>
        <w:t>.</w:t>
      </w:r>
      <w:r w:rsidRPr="00BD6BE4">
        <w:rPr>
          <w:rFonts w:ascii="Trebuchet MS" w:hAnsi="Trebuchet MS" w:cs="Arial"/>
          <w:sz w:val="23"/>
          <w:szCs w:val="23"/>
        </w:rPr>
        <w:t xml:space="preserve"> </w:t>
      </w:r>
    </w:p>
    <w:p w14:paraId="7EC3DB5E"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Contribute to the training of staff within this area</w:t>
      </w:r>
      <w:r w:rsidR="008D3711" w:rsidRPr="00BD6BE4">
        <w:rPr>
          <w:rFonts w:ascii="Trebuchet MS" w:hAnsi="Trebuchet MS" w:cs="Arial"/>
          <w:sz w:val="23"/>
          <w:szCs w:val="23"/>
        </w:rPr>
        <w:t>.</w:t>
      </w:r>
    </w:p>
    <w:p w14:paraId="3AC3AE45" w14:textId="7FA701F9"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 xml:space="preserve">Oversee the provision and resources budget, ensuring that </w:t>
      </w:r>
      <w:r w:rsidR="00EE71DD">
        <w:rPr>
          <w:rFonts w:ascii="Trebuchet MS" w:hAnsi="Trebuchet MS" w:cs="Arial"/>
          <w:sz w:val="23"/>
          <w:szCs w:val="23"/>
        </w:rPr>
        <w:t xml:space="preserve">available </w:t>
      </w:r>
      <w:r w:rsidRPr="00BD6BE4">
        <w:rPr>
          <w:rFonts w:ascii="Trebuchet MS" w:hAnsi="Trebuchet MS" w:cs="Arial"/>
          <w:sz w:val="23"/>
          <w:szCs w:val="23"/>
        </w:rPr>
        <w:t>funds target need</w:t>
      </w:r>
      <w:r w:rsidR="008D3711" w:rsidRPr="00BD6BE4">
        <w:rPr>
          <w:rFonts w:ascii="Trebuchet MS" w:hAnsi="Trebuchet MS" w:cs="Arial"/>
          <w:sz w:val="23"/>
          <w:szCs w:val="23"/>
        </w:rPr>
        <w:t>.</w:t>
      </w:r>
    </w:p>
    <w:p w14:paraId="00015022"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 xml:space="preserve">Plan, lead and reflect upon the pupil and parent forums, endeavouring to increase participation. </w:t>
      </w:r>
    </w:p>
    <w:p w14:paraId="4D6BCB45"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 xml:space="preserve">Support teachers with regard to their training needs, completion of the forms and/or review cycles, and programmes. </w:t>
      </w:r>
    </w:p>
    <w:p w14:paraId="3B61E245" w14:textId="77777777" w:rsidR="00EE0EEB" w:rsidRPr="00BD6BE4" w:rsidRDefault="001C280F" w:rsidP="0041741A">
      <w:pPr>
        <w:pStyle w:val="ListParagraph"/>
        <w:numPr>
          <w:ilvl w:val="0"/>
          <w:numId w:val="11"/>
        </w:numPr>
        <w:spacing w:after="0" w:line="240" w:lineRule="auto"/>
        <w:ind w:left="-284" w:right="-897" w:hanging="283"/>
        <w:rPr>
          <w:rFonts w:ascii="Trebuchet MS" w:hAnsi="Trebuchet MS" w:cs="Arial"/>
          <w:sz w:val="23"/>
          <w:szCs w:val="23"/>
        </w:rPr>
      </w:pPr>
      <w:r>
        <w:rPr>
          <w:rFonts w:ascii="Trebuchet MS" w:hAnsi="Trebuchet MS" w:cs="Arial"/>
          <w:sz w:val="23"/>
          <w:szCs w:val="23"/>
        </w:rPr>
        <w:t>Monitor the records of</w:t>
      </w:r>
      <w:r w:rsidR="00EE0EEB" w:rsidRPr="00BD6BE4">
        <w:rPr>
          <w:rFonts w:ascii="Trebuchet MS" w:hAnsi="Trebuchet MS" w:cs="Arial"/>
          <w:sz w:val="23"/>
          <w:szCs w:val="23"/>
        </w:rPr>
        <w:t xml:space="preserve"> pupils on SEND support</w:t>
      </w:r>
      <w:r w:rsidR="008D3711" w:rsidRPr="00BD6BE4">
        <w:rPr>
          <w:rFonts w:ascii="Trebuchet MS" w:hAnsi="Trebuchet MS" w:cs="Arial"/>
          <w:sz w:val="23"/>
          <w:szCs w:val="23"/>
        </w:rPr>
        <w:t>.</w:t>
      </w:r>
    </w:p>
    <w:p w14:paraId="35324E5A" w14:textId="77777777" w:rsidR="00DE610B" w:rsidRPr="00BD6BE4" w:rsidRDefault="00DE610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Oversee transitions between classes, key-stages and schools</w:t>
      </w:r>
      <w:r w:rsidR="008D3711" w:rsidRPr="00BD6BE4">
        <w:rPr>
          <w:rFonts w:ascii="Trebuchet MS" w:hAnsi="Trebuchet MS" w:cs="Arial"/>
          <w:sz w:val="23"/>
          <w:szCs w:val="23"/>
        </w:rPr>
        <w:t>.</w:t>
      </w:r>
    </w:p>
    <w:p w14:paraId="65F4B201"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 xml:space="preserve">Liaise with parents/carers who have </w:t>
      </w:r>
      <w:r w:rsidR="00DE610B" w:rsidRPr="00BD6BE4">
        <w:rPr>
          <w:rFonts w:ascii="Trebuchet MS" w:hAnsi="Trebuchet MS" w:cs="Arial"/>
          <w:sz w:val="23"/>
          <w:szCs w:val="23"/>
        </w:rPr>
        <w:t>concerns</w:t>
      </w:r>
      <w:r w:rsidRPr="00BD6BE4">
        <w:rPr>
          <w:rFonts w:ascii="Trebuchet MS" w:hAnsi="Trebuchet MS" w:cs="Arial"/>
          <w:sz w:val="23"/>
          <w:szCs w:val="23"/>
        </w:rPr>
        <w:t xml:space="preserve"> and those who have children with SEND support</w:t>
      </w:r>
      <w:r w:rsidR="008D3711" w:rsidRPr="00BD6BE4">
        <w:rPr>
          <w:rFonts w:ascii="Trebuchet MS" w:hAnsi="Trebuchet MS" w:cs="Arial"/>
          <w:sz w:val="23"/>
          <w:szCs w:val="23"/>
        </w:rPr>
        <w:t>.</w:t>
      </w:r>
    </w:p>
    <w:p w14:paraId="775DABFF"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Liaise with external services</w:t>
      </w:r>
      <w:r w:rsidR="008D3711" w:rsidRPr="00BD6BE4">
        <w:rPr>
          <w:rFonts w:ascii="Trebuchet MS" w:hAnsi="Trebuchet MS" w:cs="Arial"/>
          <w:sz w:val="23"/>
          <w:szCs w:val="23"/>
        </w:rPr>
        <w:t>.</w:t>
      </w:r>
    </w:p>
    <w:p w14:paraId="5F9C5B75"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 xml:space="preserve">Lead on referrals and EHCP applications. </w:t>
      </w:r>
    </w:p>
    <w:p w14:paraId="0C6D813B" w14:textId="77777777" w:rsidR="00EE0EEB" w:rsidRPr="00BD6BE4" w:rsidRDefault="00EE0EEB" w:rsidP="0041741A">
      <w:pPr>
        <w:pStyle w:val="ListParagraph"/>
        <w:numPr>
          <w:ilvl w:val="0"/>
          <w:numId w:val="11"/>
        </w:numPr>
        <w:spacing w:after="0" w:line="240" w:lineRule="auto"/>
        <w:ind w:left="-284" w:right="-897" w:hanging="283"/>
        <w:rPr>
          <w:rFonts w:ascii="Trebuchet MS" w:hAnsi="Trebuchet MS" w:cs="Arial"/>
          <w:sz w:val="23"/>
          <w:szCs w:val="23"/>
        </w:rPr>
      </w:pPr>
      <w:r w:rsidRPr="00BD6BE4">
        <w:rPr>
          <w:rFonts w:ascii="Trebuchet MS" w:hAnsi="Trebuchet MS" w:cs="Arial"/>
          <w:sz w:val="23"/>
          <w:szCs w:val="23"/>
        </w:rPr>
        <w:t>Report to staff and governors on the impact of policy and practice within school</w:t>
      </w:r>
      <w:r w:rsidR="008D3711" w:rsidRPr="00BD6BE4">
        <w:rPr>
          <w:rFonts w:ascii="Trebuchet MS" w:hAnsi="Trebuchet MS" w:cs="Arial"/>
          <w:sz w:val="23"/>
          <w:szCs w:val="23"/>
        </w:rPr>
        <w:t>.</w:t>
      </w:r>
    </w:p>
    <w:p w14:paraId="60037339" w14:textId="77777777" w:rsidR="00EE0EEB" w:rsidRPr="00BD6BE4" w:rsidRDefault="00EE0EEB" w:rsidP="00AB2B0C">
      <w:pPr>
        <w:spacing w:after="0" w:line="240" w:lineRule="auto"/>
        <w:ind w:left="-709" w:right="-897"/>
        <w:contextualSpacing/>
        <w:rPr>
          <w:rFonts w:ascii="Trebuchet MS" w:hAnsi="Trebuchet MS" w:cs="Arial"/>
          <w:sz w:val="23"/>
          <w:szCs w:val="23"/>
        </w:rPr>
      </w:pPr>
    </w:p>
    <w:p w14:paraId="7F6833C9" w14:textId="77777777" w:rsidR="00EE0EEB" w:rsidRPr="00BD6BE4" w:rsidRDefault="00EE0EEB"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Headteacher</w:t>
      </w:r>
    </w:p>
    <w:p w14:paraId="5B979D4E" w14:textId="77777777" w:rsidR="00EE0EEB" w:rsidRPr="00BD6BE4" w:rsidRDefault="00EE0EEB" w:rsidP="00AB2B0C">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The Headteacher will ensure that class teachers are </w:t>
      </w:r>
      <w:r w:rsidR="00CF5D9F">
        <w:rPr>
          <w:rFonts w:ascii="Trebuchet MS" w:hAnsi="Trebuchet MS" w:cs="Arial"/>
          <w:sz w:val="23"/>
          <w:szCs w:val="23"/>
        </w:rPr>
        <w:t>fulfilling their teacher standard roles and</w:t>
      </w:r>
      <w:r w:rsidRPr="00BD6BE4">
        <w:rPr>
          <w:rFonts w:ascii="Trebuchet MS" w:hAnsi="Trebuchet MS" w:cs="Arial"/>
          <w:sz w:val="23"/>
          <w:szCs w:val="23"/>
        </w:rPr>
        <w:t xml:space="preserve"> </w:t>
      </w:r>
      <w:r w:rsidR="00CF5D9F">
        <w:rPr>
          <w:rFonts w:ascii="Trebuchet MS" w:hAnsi="Trebuchet MS" w:cs="Arial"/>
          <w:sz w:val="23"/>
          <w:szCs w:val="23"/>
        </w:rPr>
        <w:t>meeting the needs of their</w:t>
      </w:r>
      <w:r w:rsidRPr="00BD6BE4">
        <w:rPr>
          <w:rFonts w:ascii="Trebuchet MS" w:hAnsi="Trebuchet MS" w:cs="Arial"/>
          <w:sz w:val="23"/>
          <w:szCs w:val="23"/>
        </w:rPr>
        <w:t xml:space="preserve"> pupils. </w:t>
      </w:r>
      <w:r w:rsidR="0041741A" w:rsidRPr="00BD6BE4">
        <w:rPr>
          <w:rFonts w:ascii="Trebuchet MS" w:hAnsi="Trebuchet MS" w:cs="Arial"/>
          <w:sz w:val="23"/>
          <w:szCs w:val="23"/>
        </w:rPr>
        <w:t xml:space="preserve">They will ensure that teaching meets the teacher standards and that teachers are accountable for progress and learning. The Headteacher is ultimately responsible for financial decisions, progress, attainment and outcomes. </w:t>
      </w:r>
    </w:p>
    <w:p w14:paraId="627A99C4" w14:textId="77777777" w:rsidR="00E60EC4" w:rsidRPr="00BD6BE4" w:rsidRDefault="00E60EC4" w:rsidP="00AB2B0C">
      <w:pPr>
        <w:spacing w:after="0" w:line="240" w:lineRule="auto"/>
        <w:ind w:left="-709" w:right="-897"/>
        <w:contextualSpacing/>
        <w:rPr>
          <w:rFonts w:ascii="Trebuchet MS" w:hAnsi="Trebuchet MS" w:cs="Arial"/>
          <w:sz w:val="23"/>
          <w:szCs w:val="23"/>
        </w:rPr>
      </w:pPr>
    </w:p>
    <w:p w14:paraId="1469EBA4" w14:textId="77777777" w:rsidR="00E60EC4" w:rsidRPr="00BD6BE4" w:rsidRDefault="0041741A"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Governors</w:t>
      </w:r>
    </w:p>
    <w:p w14:paraId="3E81BA96" w14:textId="1625F55E" w:rsidR="00E60EC4" w:rsidRPr="00BD6BE4" w:rsidRDefault="00E60EC4" w:rsidP="001D7878">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The governing body has due regard to the Code of Practice when carrying out its duties towards pupils with special educational needs. The governing body has identified a governor to have specific oversight of the school’s provision </w:t>
      </w:r>
      <w:r w:rsidR="0041741A" w:rsidRPr="00BD6BE4">
        <w:rPr>
          <w:rFonts w:ascii="Trebuchet MS" w:hAnsi="Trebuchet MS" w:cs="Arial"/>
          <w:sz w:val="23"/>
          <w:szCs w:val="23"/>
        </w:rPr>
        <w:t>for</w:t>
      </w:r>
      <w:r w:rsidRPr="00BD6BE4">
        <w:rPr>
          <w:rFonts w:ascii="Trebuchet MS" w:hAnsi="Trebuchet MS" w:cs="Arial"/>
          <w:sz w:val="23"/>
          <w:szCs w:val="23"/>
        </w:rPr>
        <w:t xml:space="preserve"> special educational needs. </w:t>
      </w:r>
      <w:r w:rsidR="001D7878">
        <w:rPr>
          <w:rFonts w:ascii="Trebuchet MS" w:hAnsi="Trebuchet MS" w:cs="Arial"/>
          <w:sz w:val="23"/>
          <w:szCs w:val="23"/>
        </w:rPr>
        <w:t xml:space="preserve">The Inclusion Manager, Inclusion Governor and Manager meet regularly. </w:t>
      </w:r>
      <w:r w:rsidRPr="00BD6BE4">
        <w:rPr>
          <w:rFonts w:ascii="Trebuchet MS" w:hAnsi="Trebuchet MS" w:cs="Arial"/>
          <w:sz w:val="23"/>
          <w:szCs w:val="23"/>
        </w:rPr>
        <w:t xml:space="preserve">The SEND governor will provide feedback to governors. The identified SEND Governor is encouraged </w:t>
      </w:r>
      <w:r w:rsidR="00CF5D9F">
        <w:rPr>
          <w:rFonts w:ascii="Trebuchet MS" w:hAnsi="Trebuchet MS" w:cs="Arial"/>
          <w:sz w:val="23"/>
          <w:szCs w:val="23"/>
        </w:rPr>
        <w:t>to take a full challenging role.</w:t>
      </w:r>
    </w:p>
    <w:p w14:paraId="11DFD553" w14:textId="77777777" w:rsidR="00EE0EEB" w:rsidRPr="00BD6BE4" w:rsidRDefault="00EE0EEB" w:rsidP="00AB2B0C">
      <w:pPr>
        <w:spacing w:after="0" w:line="240" w:lineRule="auto"/>
        <w:ind w:left="-709" w:right="-897"/>
        <w:contextualSpacing/>
        <w:rPr>
          <w:rFonts w:ascii="Trebuchet MS" w:hAnsi="Trebuchet MS" w:cs="Arial"/>
          <w:sz w:val="23"/>
          <w:szCs w:val="23"/>
        </w:rPr>
      </w:pPr>
    </w:p>
    <w:p w14:paraId="530799E8" w14:textId="77777777" w:rsidR="00E60EC4" w:rsidRPr="00BD6BE4" w:rsidRDefault="00E60EC4"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 xml:space="preserve">SEND </w:t>
      </w:r>
      <w:r w:rsidR="0041741A" w:rsidRPr="00BD6BE4">
        <w:rPr>
          <w:rFonts w:ascii="Trebuchet MS" w:hAnsi="Trebuchet MS" w:cs="Arial"/>
          <w:b/>
          <w:sz w:val="23"/>
          <w:szCs w:val="23"/>
        </w:rPr>
        <w:t>FUNDING</w:t>
      </w:r>
    </w:p>
    <w:p w14:paraId="65A8416E" w14:textId="4130744B" w:rsidR="00ED7343" w:rsidRPr="00BD6BE4" w:rsidRDefault="00AB0F78" w:rsidP="00CF5D9F">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Our notional special educational needs funding is allocated for special needs provision in school. The money is used for</w:t>
      </w:r>
      <w:r w:rsidR="00CF5D9F">
        <w:rPr>
          <w:rFonts w:ascii="Trebuchet MS" w:hAnsi="Trebuchet MS" w:cs="Arial"/>
          <w:sz w:val="23"/>
          <w:szCs w:val="23"/>
        </w:rPr>
        <w:t xml:space="preserve"> part-funding</w:t>
      </w:r>
      <w:r w:rsidRPr="00BD6BE4">
        <w:rPr>
          <w:rFonts w:ascii="Trebuchet MS" w:hAnsi="Trebuchet MS" w:cs="Arial"/>
          <w:sz w:val="23"/>
          <w:szCs w:val="23"/>
        </w:rPr>
        <w:t xml:space="preserve">: </w:t>
      </w:r>
      <w:r w:rsidR="00CF5D9F">
        <w:rPr>
          <w:rFonts w:ascii="Trebuchet MS" w:hAnsi="Trebuchet MS" w:cs="Arial"/>
          <w:sz w:val="23"/>
          <w:szCs w:val="23"/>
        </w:rPr>
        <w:t>Key Workers and Learning Support</w:t>
      </w:r>
      <w:r w:rsidRPr="00BD6BE4">
        <w:rPr>
          <w:rFonts w:ascii="Trebuchet MS" w:hAnsi="Trebuchet MS" w:cs="Arial"/>
          <w:sz w:val="23"/>
          <w:szCs w:val="23"/>
        </w:rPr>
        <w:t xml:space="preserve"> Assistants to support special educational needs pupils in class, special educational needs staff training, resources and designated Inclusion Man</w:t>
      </w:r>
      <w:r w:rsidR="00CD5AB4">
        <w:rPr>
          <w:rFonts w:ascii="Trebuchet MS" w:hAnsi="Trebuchet MS" w:cs="Arial"/>
          <w:sz w:val="23"/>
          <w:szCs w:val="23"/>
        </w:rPr>
        <w:t>a</w:t>
      </w:r>
      <w:r w:rsidRPr="00BD6BE4">
        <w:rPr>
          <w:rFonts w:ascii="Trebuchet MS" w:hAnsi="Trebuchet MS" w:cs="Arial"/>
          <w:sz w:val="23"/>
          <w:szCs w:val="23"/>
        </w:rPr>
        <w:t>ger time.</w:t>
      </w:r>
      <w:r w:rsidR="00CF5D9F">
        <w:rPr>
          <w:rFonts w:ascii="Trebuchet MS" w:hAnsi="Trebuchet MS" w:cs="Arial"/>
          <w:sz w:val="23"/>
          <w:szCs w:val="23"/>
        </w:rPr>
        <w:t xml:space="preserve"> We also utilise the f</w:t>
      </w:r>
      <w:r w:rsidR="00CD5AB4">
        <w:rPr>
          <w:rFonts w:ascii="Trebuchet MS" w:hAnsi="Trebuchet MS" w:cs="Arial"/>
          <w:sz w:val="23"/>
          <w:szCs w:val="23"/>
        </w:rPr>
        <w:t>u</w:t>
      </w:r>
      <w:r w:rsidR="00CF5D9F">
        <w:rPr>
          <w:rFonts w:ascii="Trebuchet MS" w:hAnsi="Trebuchet MS" w:cs="Arial"/>
          <w:sz w:val="23"/>
          <w:szCs w:val="23"/>
        </w:rPr>
        <w:t xml:space="preserve">nding to provide increased </w:t>
      </w:r>
      <w:proofErr w:type="spellStart"/>
      <w:r w:rsidR="00CF5D9F">
        <w:rPr>
          <w:rFonts w:ascii="Trebuchet MS" w:hAnsi="Trebuchet MS" w:cs="Arial"/>
          <w:sz w:val="23"/>
          <w:szCs w:val="23"/>
        </w:rPr>
        <w:t>adult:pupil</w:t>
      </w:r>
      <w:proofErr w:type="spellEnd"/>
      <w:r w:rsidR="00CF5D9F">
        <w:rPr>
          <w:rFonts w:ascii="Trebuchet MS" w:hAnsi="Trebuchet MS" w:cs="Arial"/>
          <w:sz w:val="23"/>
          <w:szCs w:val="23"/>
        </w:rPr>
        <w:t xml:space="preserve"> ratios where required. </w:t>
      </w:r>
      <w:r w:rsidR="00ED7343" w:rsidRPr="00BD6BE4">
        <w:rPr>
          <w:rFonts w:ascii="Trebuchet MS" w:hAnsi="Trebuchet MS" w:cs="Arial"/>
          <w:sz w:val="23"/>
          <w:szCs w:val="23"/>
        </w:rPr>
        <w:t xml:space="preserve">Where pupils receive </w:t>
      </w:r>
      <w:r w:rsidR="00CF5D9F">
        <w:rPr>
          <w:rFonts w:ascii="Trebuchet MS" w:hAnsi="Trebuchet MS" w:cs="Arial"/>
          <w:sz w:val="23"/>
          <w:szCs w:val="23"/>
        </w:rPr>
        <w:t xml:space="preserve">additional </w:t>
      </w:r>
      <w:r w:rsidR="00ED7343" w:rsidRPr="00BD6BE4">
        <w:rPr>
          <w:rFonts w:ascii="Trebuchet MS" w:hAnsi="Trebuchet MS" w:cs="Arial"/>
          <w:sz w:val="23"/>
          <w:szCs w:val="23"/>
        </w:rPr>
        <w:t xml:space="preserve">top-up funding from the Local Authority this is used to work towards the outcomes of their plan. </w:t>
      </w:r>
    </w:p>
    <w:p w14:paraId="02E3053D" w14:textId="77777777" w:rsidR="00ED7343" w:rsidRPr="00BD6BE4" w:rsidRDefault="00ED7343" w:rsidP="00AB2B0C">
      <w:pPr>
        <w:spacing w:after="0" w:line="240" w:lineRule="auto"/>
        <w:ind w:left="-709" w:right="-897"/>
        <w:contextualSpacing/>
        <w:rPr>
          <w:rFonts w:ascii="Trebuchet MS" w:hAnsi="Trebuchet MS" w:cs="Arial"/>
          <w:sz w:val="23"/>
          <w:szCs w:val="23"/>
        </w:rPr>
      </w:pPr>
    </w:p>
    <w:p w14:paraId="46E349F0" w14:textId="25C55D94" w:rsidR="00555FB5" w:rsidRPr="00BD6BE4" w:rsidRDefault="00E60EC4" w:rsidP="00CD5AB4">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The Headteacher</w:t>
      </w:r>
      <w:r w:rsidR="00CD5AB4">
        <w:rPr>
          <w:rFonts w:ascii="Trebuchet MS" w:hAnsi="Trebuchet MS" w:cs="Arial"/>
          <w:sz w:val="23"/>
          <w:szCs w:val="23"/>
        </w:rPr>
        <w:t xml:space="preserve">, Inclusion Manager and </w:t>
      </w:r>
      <w:r w:rsidR="00AB0F78" w:rsidRPr="00BD6BE4">
        <w:rPr>
          <w:rFonts w:ascii="Trebuchet MS" w:hAnsi="Trebuchet MS" w:cs="Arial"/>
          <w:sz w:val="23"/>
          <w:szCs w:val="23"/>
        </w:rPr>
        <w:t>School Business Manager</w:t>
      </w:r>
      <w:r w:rsidRPr="00BD6BE4">
        <w:rPr>
          <w:rFonts w:ascii="Trebuchet MS" w:hAnsi="Trebuchet MS" w:cs="Arial"/>
          <w:sz w:val="23"/>
          <w:szCs w:val="23"/>
        </w:rPr>
        <w:t xml:space="preserve"> meet to </w:t>
      </w:r>
      <w:r w:rsidR="003814B3" w:rsidRPr="00BD6BE4">
        <w:rPr>
          <w:rFonts w:ascii="Trebuchet MS" w:hAnsi="Trebuchet MS" w:cs="Arial"/>
          <w:sz w:val="23"/>
          <w:szCs w:val="23"/>
        </w:rPr>
        <w:t>discuss</w:t>
      </w:r>
      <w:r w:rsidRPr="00BD6BE4">
        <w:rPr>
          <w:rFonts w:ascii="Trebuchet MS" w:hAnsi="Trebuchet MS" w:cs="Arial"/>
          <w:sz w:val="23"/>
          <w:szCs w:val="23"/>
        </w:rPr>
        <w:t xml:space="preserve"> the most effective use of </w:t>
      </w:r>
      <w:r w:rsidR="00CD5AB4">
        <w:rPr>
          <w:rFonts w:ascii="Trebuchet MS" w:hAnsi="Trebuchet MS" w:cs="Arial"/>
          <w:sz w:val="23"/>
          <w:szCs w:val="23"/>
        </w:rPr>
        <w:t xml:space="preserve">and the allocation of </w:t>
      </w:r>
      <w:r w:rsidRPr="00BD6BE4">
        <w:rPr>
          <w:rFonts w:ascii="Trebuchet MS" w:hAnsi="Trebuchet MS" w:cs="Arial"/>
          <w:sz w:val="23"/>
          <w:szCs w:val="23"/>
        </w:rPr>
        <w:t xml:space="preserve">the notional </w:t>
      </w:r>
      <w:r w:rsidR="00CD5AB4">
        <w:rPr>
          <w:rFonts w:ascii="Trebuchet MS" w:hAnsi="Trebuchet MS" w:cs="Arial"/>
          <w:sz w:val="23"/>
          <w:szCs w:val="23"/>
        </w:rPr>
        <w:t>and</w:t>
      </w:r>
      <w:r w:rsidR="00CF5D9F">
        <w:rPr>
          <w:rFonts w:ascii="Trebuchet MS" w:hAnsi="Trebuchet MS" w:cs="Arial"/>
          <w:sz w:val="23"/>
          <w:szCs w:val="23"/>
        </w:rPr>
        <w:t xml:space="preserve"> top-up funds</w:t>
      </w:r>
      <w:r w:rsidR="00CD5AB4">
        <w:rPr>
          <w:rFonts w:ascii="Trebuchet MS" w:hAnsi="Trebuchet MS" w:cs="Arial"/>
          <w:sz w:val="23"/>
          <w:szCs w:val="23"/>
        </w:rPr>
        <w:t>.</w:t>
      </w:r>
      <w:r w:rsidR="00B46BE4">
        <w:rPr>
          <w:rFonts w:ascii="Trebuchet MS" w:hAnsi="Trebuchet MS" w:cs="Arial"/>
          <w:sz w:val="23"/>
          <w:szCs w:val="23"/>
        </w:rPr>
        <w:t xml:space="preserve"> </w:t>
      </w:r>
      <w:r w:rsidRPr="00BD6BE4">
        <w:rPr>
          <w:rFonts w:ascii="Trebuchet MS" w:hAnsi="Trebuchet MS" w:cs="Arial"/>
          <w:sz w:val="23"/>
          <w:szCs w:val="23"/>
        </w:rPr>
        <w:t xml:space="preserve">The Headteacher and Resources Committee </w:t>
      </w:r>
      <w:r w:rsidR="0041741A" w:rsidRPr="00BD6BE4">
        <w:rPr>
          <w:rFonts w:ascii="Trebuchet MS" w:hAnsi="Trebuchet MS" w:cs="Arial"/>
          <w:sz w:val="23"/>
          <w:szCs w:val="23"/>
        </w:rPr>
        <w:t xml:space="preserve">will </w:t>
      </w:r>
      <w:r w:rsidRPr="00BD6BE4">
        <w:rPr>
          <w:rFonts w:ascii="Trebuchet MS" w:hAnsi="Trebuchet MS" w:cs="Arial"/>
          <w:sz w:val="23"/>
          <w:szCs w:val="23"/>
        </w:rPr>
        <w:t xml:space="preserve">inform the Governing Body of how the funding is </w:t>
      </w:r>
      <w:r w:rsidR="000C1B45" w:rsidRPr="00BD6BE4">
        <w:rPr>
          <w:rFonts w:ascii="Trebuchet MS" w:hAnsi="Trebuchet MS" w:cs="Arial"/>
          <w:sz w:val="23"/>
          <w:szCs w:val="23"/>
        </w:rPr>
        <w:t>deployed</w:t>
      </w:r>
      <w:r w:rsidRPr="00BD6BE4">
        <w:rPr>
          <w:rFonts w:ascii="Trebuchet MS" w:hAnsi="Trebuchet MS" w:cs="Arial"/>
          <w:sz w:val="23"/>
          <w:szCs w:val="23"/>
        </w:rPr>
        <w:t xml:space="preserve"> to support SEND. </w:t>
      </w:r>
    </w:p>
    <w:p w14:paraId="256E7022" w14:textId="77777777" w:rsidR="001255AD" w:rsidRDefault="001255AD" w:rsidP="00CD5AB4">
      <w:pPr>
        <w:spacing w:after="0" w:line="240" w:lineRule="auto"/>
        <w:ind w:right="-897"/>
        <w:contextualSpacing/>
        <w:rPr>
          <w:rFonts w:ascii="Trebuchet MS" w:hAnsi="Trebuchet MS" w:cs="Arial"/>
          <w:b/>
          <w:sz w:val="23"/>
          <w:szCs w:val="23"/>
        </w:rPr>
      </w:pPr>
    </w:p>
    <w:p w14:paraId="18D09036" w14:textId="77777777" w:rsidR="009F3D3F" w:rsidRPr="00BD6BE4" w:rsidRDefault="009F3D3F" w:rsidP="00AB2B0C">
      <w:pPr>
        <w:spacing w:after="0" w:line="240" w:lineRule="auto"/>
        <w:ind w:left="-709" w:right="-897"/>
        <w:contextualSpacing/>
        <w:rPr>
          <w:rFonts w:ascii="Trebuchet MS" w:hAnsi="Trebuchet MS" w:cs="Arial"/>
          <w:b/>
          <w:sz w:val="23"/>
          <w:szCs w:val="23"/>
        </w:rPr>
      </w:pPr>
      <w:r w:rsidRPr="00BD6BE4">
        <w:rPr>
          <w:rFonts w:ascii="Trebuchet MS" w:hAnsi="Trebuchet MS" w:cs="Arial"/>
          <w:b/>
          <w:sz w:val="23"/>
          <w:szCs w:val="23"/>
        </w:rPr>
        <w:t>RECORD KEEPING</w:t>
      </w:r>
    </w:p>
    <w:p w14:paraId="14392284" w14:textId="1FA3B376" w:rsidR="00AB0F78" w:rsidRPr="00BD6BE4" w:rsidRDefault="009F3D3F" w:rsidP="00BB6836">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 xml:space="preserve">Where a pupil is on the SEND register all </w:t>
      </w:r>
      <w:r w:rsidR="001255AD">
        <w:rPr>
          <w:rFonts w:ascii="Trebuchet MS" w:hAnsi="Trebuchet MS" w:cs="Arial"/>
          <w:sz w:val="23"/>
          <w:szCs w:val="23"/>
        </w:rPr>
        <w:t xml:space="preserve">digital </w:t>
      </w:r>
      <w:r w:rsidRPr="00BD6BE4">
        <w:rPr>
          <w:rFonts w:ascii="Trebuchet MS" w:hAnsi="Trebuchet MS" w:cs="Arial"/>
          <w:sz w:val="23"/>
          <w:szCs w:val="23"/>
        </w:rPr>
        <w:t xml:space="preserve">documentation will </w:t>
      </w:r>
      <w:r w:rsidR="00BB6836" w:rsidRPr="00BD6BE4">
        <w:rPr>
          <w:rFonts w:ascii="Trebuchet MS" w:hAnsi="Trebuchet MS" w:cs="Arial"/>
          <w:sz w:val="23"/>
          <w:szCs w:val="23"/>
        </w:rPr>
        <w:t xml:space="preserve">be held </w:t>
      </w:r>
      <w:r w:rsidR="00CF5D9F">
        <w:rPr>
          <w:rFonts w:ascii="Trebuchet MS" w:hAnsi="Trebuchet MS" w:cs="Arial"/>
          <w:sz w:val="23"/>
          <w:szCs w:val="23"/>
        </w:rPr>
        <w:t>on our</w:t>
      </w:r>
      <w:r w:rsidR="00AB0F78" w:rsidRPr="00BD6BE4">
        <w:rPr>
          <w:rFonts w:ascii="Trebuchet MS" w:hAnsi="Trebuchet MS" w:cs="Arial"/>
          <w:sz w:val="23"/>
          <w:szCs w:val="23"/>
        </w:rPr>
        <w:t xml:space="preserve"> secure </w:t>
      </w:r>
      <w:r w:rsidR="00CF5D9F">
        <w:rPr>
          <w:rFonts w:ascii="Trebuchet MS" w:hAnsi="Trebuchet MS" w:cs="Arial"/>
          <w:sz w:val="23"/>
          <w:szCs w:val="23"/>
        </w:rPr>
        <w:t>software</w:t>
      </w:r>
      <w:r w:rsidR="00AB0F78" w:rsidRPr="00BD6BE4">
        <w:rPr>
          <w:rFonts w:ascii="Trebuchet MS" w:hAnsi="Trebuchet MS" w:cs="Arial"/>
          <w:sz w:val="23"/>
          <w:szCs w:val="23"/>
        </w:rPr>
        <w:t xml:space="preserve"> </w:t>
      </w:r>
      <w:r w:rsidR="00CF5D9F">
        <w:rPr>
          <w:rFonts w:ascii="Trebuchet MS" w:hAnsi="Trebuchet MS" w:cs="Arial"/>
          <w:sz w:val="23"/>
          <w:szCs w:val="23"/>
        </w:rPr>
        <w:t xml:space="preserve">and/or on our secure school </w:t>
      </w:r>
      <w:r w:rsidR="00CD5AB4">
        <w:rPr>
          <w:rFonts w:ascii="Trebuchet MS" w:hAnsi="Trebuchet MS" w:cs="Arial"/>
          <w:sz w:val="23"/>
          <w:szCs w:val="23"/>
        </w:rPr>
        <w:t>server</w:t>
      </w:r>
      <w:r w:rsidR="00AB0F78" w:rsidRPr="00BD6BE4">
        <w:rPr>
          <w:rFonts w:ascii="Trebuchet MS" w:hAnsi="Trebuchet MS" w:cs="Arial"/>
          <w:sz w:val="23"/>
          <w:szCs w:val="23"/>
        </w:rPr>
        <w:t xml:space="preserve">. Any paper documentation will be held </w:t>
      </w:r>
      <w:r w:rsidR="00BB6836" w:rsidRPr="00BD6BE4">
        <w:rPr>
          <w:rFonts w:ascii="Trebuchet MS" w:hAnsi="Trebuchet MS" w:cs="Arial"/>
          <w:sz w:val="23"/>
          <w:szCs w:val="23"/>
        </w:rPr>
        <w:t xml:space="preserve">by the Class Teacher </w:t>
      </w:r>
      <w:r w:rsidR="00AB0F78" w:rsidRPr="00BD6BE4">
        <w:rPr>
          <w:rFonts w:ascii="Trebuchet MS" w:hAnsi="Trebuchet MS" w:cs="Arial"/>
          <w:sz w:val="23"/>
          <w:szCs w:val="23"/>
        </w:rPr>
        <w:t>in a locked</w:t>
      </w:r>
      <w:r w:rsidR="00BB6836" w:rsidRPr="00BD6BE4">
        <w:rPr>
          <w:rFonts w:ascii="Trebuchet MS" w:hAnsi="Trebuchet MS" w:cs="Arial"/>
          <w:sz w:val="23"/>
          <w:szCs w:val="23"/>
        </w:rPr>
        <w:t xml:space="preserve"> filing cabinet</w:t>
      </w:r>
      <w:r w:rsidR="00CD5AB4">
        <w:rPr>
          <w:rFonts w:ascii="Trebuchet MS" w:hAnsi="Trebuchet MS" w:cs="Arial"/>
          <w:sz w:val="23"/>
          <w:szCs w:val="23"/>
        </w:rPr>
        <w:t xml:space="preserve"> within their classroom</w:t>
      </w:r>
      <w:r w:rsidR="00BB6836" w:rsidRPr="00BD6BE4">
        <w:rPr>
          <w:rFonts w:ascii="Trebuchet MS" w:hAnsi="Trebuchet MS" w:cs="Arial"/>
          <w:sz w:val="23"/>
          <w:szCs w:val="23"/>
        </w:rPr>
        <w:t xml:space="preserve">. </w:t>
      </w:r>
      <w:r w:rsidR="00AB0F78" w:rsidRPr="00BD6BE4">
        <w:rPr>
          <w:rFonts w:ascii="Trebuchet MS" w:hAnsi="Trebuchet MS" w:cs="Arial"/>
          <w:sz w:val="23"/>
          <w:szCs w:val="23"/>
        </w:rPr>
        <w:t>Class te</w:t>
      </w:r>
      <w:r w:rsidR="00CF5D9F">
        <w:rPr>
          <w:rFonts w:ascii="Trebuchet MS" w:hAnsi="Trebuchet MS" w:cs="Arial"/>
          <w:sz w:val="23"/>
          <w:szCs w:val="23"/>
        </w:rPr>
        <w:t>achers have the copy key,</w:t>
      </w:r>
      <w:r w:rsidR="00AB0F78" w:rsidRPr="00BD6BE4">
        <w:rPr>
          <w:rFonts w:ascii="Trebuchet MS" w:hAnsi="Trebuchet MS" w:cs="Arial"/>
          <w:sz w:val="23"/>
          <w:szCs w:val="23"/>
        </w:rPr>
        <w:t xml:space="preserve"> the master is held by our School Business Manager in a sealed unit. </w:t>
      </w:r>
      <w:bookmarkStart w:id="0" w:name="_Hlk179386169"/>
      <w:r w:rsidR="00CD5AB4">
        <w:rPr>
          <w:rFonts w:ascii="Trebuchet MS" w:hAnsi="Trebuchet MS" w:cs="Arial"/>
          <w:sz w:val="23"/>
          <w:szCs w:val="23"/>
        </w:rPr>
        <w:t xml:space="preserve">It is the class </w:t>
      </w:r>
      <w:r w:rsidR="00EF5917">
        <w:rPr>
          <w:rFonts w:ascii="Trebuchet MS" w:hAnsi="Trebuchet MS" w:cs="Arial"/>
          <w:sz w:val="23"/>
          <w:szCs w:val="23"/>
        </w:rPr>
        <w:t>teacher’s</w:t>
      </w:r>
      <w:r w:rsidR="00CD5AB4">
        <w:rPr>
          <w:rFonts w:ascii="Trebuchet MS" w:hAnsi="Trebuchet MS" w:cs="Arial"/>
          <w:sz w:val="23"/>
          <w:szCs w:val="23"/>
        </w:rPr>
        <w:t xml:space="preserve"> responsibility to ensure that the documentation is secure daily. </w:t>
      </w:r>
    </w:p>
    <w:bookmarkEnd w:id="0"/>
    <w:p w14:paraId="6EEDCC96" w14:textId="77777777" w:rsidR="0041741A" w:rsidRPr="00BD6BE4" w:rsidRDefault="00BB6836" w:rsidP="00BB6836">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When a pupil has been taken off of the SEND register then the d</w:t>
      </w:r>
      <w:r w:rsidR="009F3D3F" w:rsidRPr="00BD6BE4">
        <w:rPr>
          <w:rFonts w:ascii="Trebuchet MS" w:hAnsi="Trebuchet MS" w:cs="Arial"/>
          <w:sz w:val="23"/>
          <w:szCs w:val="23"/>
        </w:rPr>
        <w:t xml:space="preserve">ocumentation will be stored in the </w:t>
      </w:r>
      <w:r w:rsidRPr="00BD6BE4">
        <w:rPr>
          <w:rFonts w:ascii="Trebuchet MS" w:hAnsi="Trebuchet MS" w:cs="Arial"/>
          <w:sz w:val="23"/>
          <w:szCs w:val="23"/>
        </w:rPr>
        <w:t xml:space="preserve">school </w:t>
      </w:r>
      <w:r w:rsidR="009F3D3F" w:rsidRPr="00BD6BE4">
        <w:rPr>
          <w:rFonts w:ascii="Trebuchet MS" w:hAnsi="Trebuchet MS" w:cs="Arial"/>
          <w:sz w:val="23"/>
          <w:szCs w:val="23"/>
        </w:rPr>
        <w:t xml:space="preserve">archives whilst the pupil is at our school. </w:t>
      </w:r>
      <w:r w:rsidRPr="00BD6BE4">
        <w:rPr>
          <w:rFonts w:ascii="Trebuchet MS" w:hAnsi="Trebuchet MS" w:cs="Arial"/>
          <w:sz w:val="23"/>
          <w:szCs w:val="23"/>
        </w:rPr>
        <w:t>Any d</w:t>
      </w:r>
      <w:r w:rsidR="009F3D3F" w:rsidRPr="00BD6BE4">
        <w:rPr>
          <w:rFonts w:ascii="Trebuchet MS" w:hAnsi="Trebuchet MS" w:cs="Arial"/>
          <w:sz w:val="23"/>
          <w:szCs w:val="23"/>
        </w:rPr>
        <w:t xml:space="preserve">ocumentation will then be passed onto their </w:t>
      </w:r>
      <w:r w:rsidR="009F3D3F" w:rsidRPr="00BD6BE4">
        <w:rPr>
          <w:rFonts w:ascii="Trebuchet MS" w:hAnsi="Trebuchet MS" w:cs="Arial"/>
          <w:sz w:val="23"/>
          <w:szCs w:val="23"/>
        </w:rPr>
        <w:lastRenderedPageBreak/>
        <w:t xml:space="preserve">next school where a receipt will be signed in line with GDPR. </w:t>
      </w:r>
      <w:r w:rsidR="00CF5D9F">
        <w:rPr>
          <w:rFonts w:ascii="Trebuchet MS" w:hAnsi="Trebuchet MS" w:cs="Arial"/>
          <w:sz w:val="23"/>
          <w:szCs w:val="23"/>
        </w:rPr>
        <w:t xml:space="preserve">Our School Business Manager leads on the latter. </w:t>
      </w:r>
    </w:p>
    <w:p w14:paraId="33CE7DE5" w14:textId="77777777" w:rsidR="00BB6836" w:rsidRPr="00BD6BE4" w:rsidRDefault="00BB6836" w:rsidP="00285F4F">
      <w:pPr>
        <w:spacing w:after="0" w:line="240" w:lineRule="auto"/>
        <w:ind w:right="-897"/>
        <w:contextualSpacing/>
        <w:rPr>
          <w:rFonts w:ascii="Trebuchet MS" w:eastAsia="Calibri" w:hAnsi="Trebuchet MS" w:cs="Arial"/>
          <w:b/>
          <w:sz w:val="23"/>
          <w:szCs w:val="23"/>
        </w:rPr>
      </w:pPr>
    </w:p>
    <w:p w14:paraId="13C08725" w14:textId="77777777" w:rsidR="0041741A" w:rsidRPr="00BD6BE4" w:rsidRDefault="0041741A" w:rsidP="0041741A">
      <w:pPr>
        <w:spacing w:after="120" w:line="240" w:lineRule="auto"/>
        <w:ind w:left="-709" w:right="-897"/>
        <w:contextualSpacing/>
        <w:rPr>
          <w:rFonts w:ascii="Trebuchet MS" w:eastAsia="Calibri" w:hAnsi="Trebuchet MS" w:cs="Arial"/>
          <w:b/>
          <w:sz w:val="23"/>
          <w:szCs w:val="23"/>
        </w:rPr>
      </w:pPr>
      <w:r w:rsidRPr="001255AD">
        <w:rPr>
          <w:rFonts w:ascii="Trebuchet MS" w:eastAsia="Calibri" w:hAnsi="Trebuchet MS" w:cs="Arial"/>
          <w:b/>
          <w:sz w:val="23"/>
          <w:szCs w:val="23"/>
        </w:rPr>
        <w:t>ACCESSIBILITY</w:t>
      </w:r>
    </w:p>
    <w:p w14:paraId="5C0D5ED2" w14:textId="3C16CD8C" w:rsidR="00285F4F" w:rsidRPr="00BD6BE4" w:rsidRDefault="00285F4F" w:rsidP="0041741A">
      <w:pPr>
        <w:spacing w:after="120" w:line="240" w:lineRule="auto"/>
        <w:ind w:left="-709" w:right="-897"/>
        <w:contextualSpacing/>
        <w:rPr>
          <w:rFonts w:ascii="Trebuchet MS" w:eastAsia="Calibri" w:hAnsi="Trebuchet MS" w:cs="Arial"/>
          <w:sz w:val="23"/>
          <w:szCs w:val="23"/>
        </w:rPr>
      </w:pPr>
      <w:r w:rsidRPr="00BD6BE4">
        <w:rPr>
          <w:rFonts w:ascii="Trebuchet MS" w:hAnsi="Trebuchet MS"/>
          <w:sz w:val="23"/>
          <w:szCs w:val="23"/>
        </w:rPr>
        <w:t xml:space="preserve">We have an Accessibility Plan that </w:t>
      </w:r>
      <w:r w:rsidR="00CF5D9F">
        <w:rPr>
          <w:rFonts w:ascii="Trebuchet MS" w:hAnsi="Trebuchet MS"/>
          <w:sz w:val="23"/>
          <w:szCs w:val="23"/>
        </w:rPr>
        <w:t>records</w:t>
      </w:r>
      <w:r w:rsidRPr="00BD6BE4">
        <w:rPr>
          <w:rFonts w:ascii="Trebuchet MS" w:hAnsi="Trebuchet MS"/>
          <w:sz w:val="23"/>
          <w:szCs w:val="23"/>
        </w:rPr>
        <w:t xml:space="preserve"> access to: The curriculum, the physical environment and information. This plan is </w:t>
      </w:r>
      <w:r w:rsidR="001255AD">
        <w:rPr>
          <w:rFonts w:ascii="Trebuchet MS" w:hAnsi="Trebuchet MS"/>
          <w:sz w:val="23"/>
          <w:szCs w:val="23"/>
        </w:rPr>
        <w:t xml:space="preserve">renewed every three years to allow for implementation but </w:t>
      </w:r>
      <w:r w:rsidRPr="00BD6BE4">
        <w:rPr>
          <w:rFonts w:ascii="Trebuchet MS" w:hAnsi="Trebuchet MS"/>
          <w:sz w:val="23"/>
          <w:szCs w:val="23"/>
        </w:rPr>
        <w:t>reviewed annually</w:t>
      </w:r>
      <w:r w:rsidR="001255AD">
        <w:rPr>
          <w:rFonts w:ascii="Trebuchet MS" w:hAnsi="Trebuchet MS"/>
          <w:sz w:val="23"/>
          <w:szCs w:val="23"/>
        </w:rPr>
        <w:t xml:space="preserve"> to ensure progress is made. </w:t>
      </w:r>
      <w:r w:rsidR="0041741A" w:rsidRPr="00BD6BE4">
        <w:rPr>
          <w:rFonts w:ascii="Trebuchet MS" w:eastAsia="Calibri" w:hAnsi="Trebuchet MS" w:cs="Arial"/>
          <w:sz w:val="23"/>
          <w:szCs w:val="23"/>
        </w:rPr>
        <w:t>Our accessibility plan can be found on the school website</w:t>
      </w:r>
      <w:r w:rsidR="00EB4C72" w:rsidRPr="00BD6BE4">
        <w:rPr>
          <w:rFonts w:ascii="Trebuchet MS" w:hAnsi="Trebuchet MS" w:cs="Arial"/>
          <w:sz w:val="23"/>
          <w:szCs w:val="23"/>
        </w:rPr>
        <w:t xml:space="preserve"> </w:t>
      </w:r>
      <w:r w:rsidR="0041741A" w:rsidRPr="00BD6BE4">
        <w:rPr>
          <w:rFonts w:ascii="Trebuchet MS" w:eastAsia="Calibri" w:hAnsi="Trebuchet MS" w:cs="Arial"/>
          <w:sz w:val="23"/>
          <w:szCs w:val="23"/>
        </w:rPr>
        <w:t xml:space="preserve">or paper copies can be requested from the school office. </w:t>
      </w:r>
    </w:p>
    <w:p w14:paraId="07FB89F7" w14:textId="77777777" w:rsidR="00285F4F" w:rsidRPr="00BD6BE4" w:rsidRDefault="00285F4F" w:rsidP="00285F4F">
      <w:pPr>
        <w:spacing w:after="0" w:line="240" w:lineRule="auto"/>
        <w:ind w:left="-709" w:right="-897"/>
        <w:contextualSpacing/>
        <w:rPr>
          <w:rFonts w:ascii="Trebuchet MS" w:hAnsi="Trebuchet MS" w:cs="Arial"/>
          <w:sz w:val="23"/>
          <w:szCs w:val="23"/>
        </w:rPr>
      </w:pPr>
      <w:r w:rsidRPr="00BD6BE4">
        <w:rPr>
          <w:rFonts w:ascii="Trebuchet MS" w:hAnsi="Trebuchet MS" w:cs="Arial"/>
          <w:sz w:val="23"/>
          <w:szCs w:val="23"/>
        </w:rPr>
        <w:t>Staff plan, deliver, assess and reflect on their sessions to ensure all pupils a</w:t>
      </w:r>
      <w:r w:rsidR="00CF5D9F">
        <w:rPr>
          <w:rFonts w:ascii="Trebuchet MS" w:hAnsi="Trebuchet MS" w:cs="Arial"/>
          <w:sz w:val="23"/>
          <w:szCs w:val="23"/>
        </w:rPr>
        <w:t>ccess the curriculum. All</w:t>
      </w:r>
      <w:r w:rsidRPr="00BD6BE4">
        <w:rPr>
          <w:rFonts w:ascii="Trebuchet MS" w:hAnsi="Trebuchet MS" w:cs="Arial"/>
          <w:sz w:val="23"/>
          <w:szCs w:val="23"/>
        </w:rPr>
        <w:t xml:space="preserve"> trips, extra-curricular activities and clubs are ava</w:t>
      </w:r>
      <w:r w:rsidR="00CF5D9F">
        <w:rPr>
          <w:rFonts w:ascii="Trebuchet MS" w:hAnsi="Trebuchet MS" w:cs="Arial"/>
          <w:sz w:val="23"/>
          <w:szCs w:val="23"/>
        </w:rPr>
        <w:t>ilable to all of our pupils</w:t>
      </w:r>
      <w:r w:rsidRPr="00BD6BE4">
        <w:rPr>
          <w:rFonts w:ascii="Trebuchet MS" w:hAnsi="Trebuchet MS" w:cs="Arial"/>
          <w:sz w:val="23"/>
          <w:szCs w:val="23"/>
        </w:rPr>
        <w:t xml:space="preserve">. Where required risk assessments are completed, with external services if required, to consider risk factors and ways to overcome any barriers. </w:t>
      </w:r>
    </w:p>
    <w:p w14:paraId="57E87CE1" w14:textId="77777777" w:rsidR="00011FAA" w:rsidRPr="00BD6BE4" w:rsidRDefault="00011FAA" w:rsidP="00285F4F">
      <w:pPr>
        <w:spacing w:after="120" w:line="240" w:lineRule="auto"/>
        <w:ind w:right="-897"/>
        <w:contextualSpacing/>
        <w:rPr>
          <w:rFonts w:ascii="Trebuchet MS" w:eastAsia="Calibri" w:hAnsi="Trebuchet MS" w:cs="Arial"/>
          <w:sz w:val="23"/>
          <w:szCs w:val="23"/>
        </w:rPr>
      </w:pPr>
    </w:p>
    <w:p w14:paraId="0D0BADC4" w14:textId="77777777" w:rsidR="00011FAA" w:rsidRPr="00BD6BE4" w:rsidRDefault="00011FAA" w:rsidP="0041741A">
      <w:pPr>
        <w:spacing w:after="120" w:line="240" w:lineRule="auto"/>
        <w:ind w:left="-709" w:right="-897"/>
        <w:contextualSpacing/>
        <w:rPr>
          <w:rFonts w:ascii="Trebuchet MS" w:eastAsia="Calibri" w:hAnsi="Trebuchet MS" w:cs="Arial"/>
          <w:b/>
          <w:sz w:val="23"/>
          <w:szCs w:val="23"/>
        </w:rPr>
      </w:pPr>
      <w:r w:rsidRPr="00BD6BE4">
        <w:rPr>
          <w:rFonts w:ascii="Trebuchet MS" w:eastAsia="Calibri" w:hAnsi="Trebuchet MS" w:cs="Arial"/>
          <w:b/>
          <w:sz w:val="23"/>
          <w:szCs w:val="23"/>
        </w:rPr>
        <w:t>MEDICAL CONDITIONS</w:t>
      </w:r>
    </w:p>
    <w:p w14:paraId="1415EC82" w14:textId="77777777" w:rsidR="00ED670A" w:rsidRPr="00BD6BE4" w:rsidRDefault="00011FAA" w:rsidP="0041741A">
      <w:pPr>
        <w:spacing w:after="120" w:line="240" w:lineRule="auto"/>
        <w:ind w:left="-709" w:right="-897"/>
        <w:contextualSpacing/>
        <w:rPr>
          <w:rFonts w:ascii="Trebuchet MS" w:hAnsi="Trebuchet MS"/>
          <w:sz w:val="23"/>
          <w:szCs w:val="23"/>
        </w:rPr>
      </w:pPr>
      <w:r w:rsidRPr="00BD6BE4">
        <w:rPr>
          <w:rFonts w:ascii="Trebuchet MS" w:hAnsi="Trebuchet MS"/>
          <w:sz w:val="23"/>
          <w:szCs w:val="23"/>
        </w:rPr>
        <w:t xml:space="preserve">At </w:t>
      </w:r>
      <w:r w:rsidR="00285F4F" w:rsidRPr="00BD6BE4">
        <w:rPr>
          <w:rFonts w:ascii="Trebuchet MS" w:hAnsi="Trebuchet MS"/>
          <w:sz w:val="23"/>
          <w:szCs w:val="23"/>
        </w:rPr>
        <w:t>Triangle C of E Primary School</w:t>
      </w:r>
      <w:r w:rsidRPr="00BD6BE4">
        <w:rPr>
          <w:rFonts w:ascii="Trebuchet MS" w:hAnsi="Trebuchet MS"/>
          <w:sz w:val="23"/>
          <w:szCs w:val="23"/>
        </w:rPr>
        <w:t xml:space="preserve"> we recognise that children and young people with medical conditions should be properly supported so that they have full access to education, including school trips and physical education. Some children and young people with medical conditions may be disabled and where this is the case the school will comply with its duties</w:t>
      </w:r>
      <w:r w:rsidR="00285F4F" w:rsidRPr="00BD6BE4">
        <w:rPr>
          <w:rFonts w:ascii="Trebuchet MS" w:hAnsi="Trebuchet MS"/>
          <w:sz w:val="23"/>
          <w:szCs w:val="23"/>
        </w:rPr>
        <w:t xml:space="preserve"> under the Equality Act 2010. </w:t>
      </w:r>
    </w:p>
    <w:p w14:paraId="281EE276" w14:textId="77777777" w:rsidR="00011FAA" w:rsidRPr="00BD6BE4" w:rsidRDefault="00ED670A" w:rsidP="0041741A">
      <w:pPr>
        <w:spacing w:after="120" w:line="240" w:lineRule="auto"/>
        <w:ind w:left="-709" w:right="-897"/>
        <w:contextualSpacing/>
        <w:rPr>
          <w:rFonts w:ascii="Trebuchet MS" w:eastAsia="Calibri" w:hAnsi="Trebuchet MS" w:cs="Arial"/>
          <w:sz w:val="23"/>
          <w:szCs w:val="23"/>
        </w:rPr>
      </w:pPr>
      <w:r w:rsidRPr="00BD6BE4">
        <w:rPr>
          <w:rFonts w:ascii="Trebuchet MS" w:hAnsi="Trebuchet MS"/>
          <w:sz w:val="23"/>
          <w:szCs w:val="23"/>
        </w:rPr>
        <w:t>For more detailed information please make</w:t>
      </w:r>
      <w:r w:rsidR="00011FAA" w:rsidRPr="00BD6BE4">
        <w:rPr>
          <w:rFonts w:ascii="Trebuchet MS" w:hAnsi="Trebuchet MS"/>
          <w:sz w:val="23"/>
          <w:szCs w:val="23"/>
        </w:rPr>
        <w:t xml:space="preserve"> reference to the Managing Medical Conditions Policy.</w:t>
      </w:r>
      <w:r w:rsidRPr="00BD6BE4">
        <w:rPr>
          <w:rFonts w:ascii="Trebuchet MS" w:hAnsi="Trebuchet MS"/>
          <w:sz w:val="23"/>
          <w:szCs w:val="23"/>
        </w:rPr>
        <w:t xml:space="preserve"> This can be found online or a paper copy can be obtained from the school office. </w:t>
      </w:r>
    </w:p>
    <w:p w14:paraId="43E29B4A" w14:textId="77777777" w:rsidR="00842DCC" w:rsidRPr="00BD6BE4" w:rsidRDefault="00842DCC" w:rsidP="0041741A">
      <w:pPr>
        <w:spacing w:after="120" w:line="240" w:lineRule="auto"/>
        <w:ind w:left="-709" w:right="-897"/>
        <w:contextualSpacing/>
        <w:rPr>
          <w:rFonts w:ascii="Trebuchet MS" w:eastAsia="Calibri" w:hAnsi="Trebuchet MS" w:cs="Arial"/>
          <w:sz w:val="23"/>
          <w:szCs w:val="23"/>
        </w:rPr>
      </w:pPr>
    </w:p>
    <w:p w14:paraId="676C383A" w14:textId="77777777" w:rsidR="00842DCC" w:rsidRPr="00BD6BE4" w:rsidRDefault="00842DCC" w:rsidP="0041741A">
      <w:pPr>
        <w:spacing w:after="120" w:line="240" w:lineRule="auto"/>
        <w:ind w:left="-709" w:right="-897"/>
        <w:contextualSpacing/>
        <w:rPr>
          <w:rFonts w:ascii="Trebuchet MS" w:eastAsia="Calibri" w:hAnsi="Trebuchet MS" w:cs="Arial"/>
          <w:b/>
          <w:sz w:val="23"/>
          <w:szCs w:val="23"/>
        </w:rPr>
      </w:pPr>
      <w:r w:rsidRPr="00BD6BE4">
        <w:rPr>
          <w:rFonts w:ascii="Trebuchet MS" w:eastAsia="Calibri" w:hAnsi="Trebuchet MS" w:cs="Arial"/>
          <w:b/>
          <w:sz w:val="23"/>
          <w:szCs w:val="23"/>
        </w:rPr>
        <w:t xml:space="preserve">ADMISSIONS </w:t>
      </w:r>
    </w:p>
    <w:p w14:paraId="3DB5FAD0" w14:textId="77777777" w:rsidR="00842DCC" w:rsidRPr="00BD6BE4" w:rsidRDefault="00842DCC" w:rsidP="0041741A">
      <w:pPr>
        <w:spacing w:after="120" w:line="240" w:lineRule="auto"/>
        <w:ind w:left="-709" w:right="-897"/>
        <w:contextualSpacing/>
        <w:rPr>
          <w:rFonts w:ascii="Trebuchet MS" w:eastAsia="Calibri" w:hAnsi="Trebuchet MS" w:cs="Arial"/>
          <w:sz w:val="23"/>
          <w:szCs w:val="23"/>
        </w:rPr>
      </w:pPr>
      <w:r w:rsidRPr="00BD6BE4">
        <w:rPr>
          <w:rFonts w:ascii="Trebuchet MS" w:eastAsia="Calibri" w:hAnsi="Trebuchet MS" w:cs="Arial"/>
          <w:sz w:val="23"/>
          <w:szCs w:val="23"/>
        </w:rPr>
        <w:t xml:space="preserve">All admissions to Triangle C of E Primary School, including for children with special educational needs, are co-ordinated through the Local Authority. For further information please access their website. </w:t>
      </w:r>
    </w:p>
    <w:p w14:paraId="0963CD11" w14:textId="77777777" w:rsidR="00842DCC" w:rsidRPr="00BD6BE4" w:rsidRDefault="00842DCC" w:rsidP="0041741A">
      <w:pPr>
        <w:spacing w:after="120" w:line="240" w:lineRule="auto"/>
        <w:ind w:left="-709" w:right="-897"/>
        <w:contextualSpacing/>
        <w:rPr>
          <w:rFonts w:ascii="Trebuchet MS" w:eastAsia="Calibri" w:hAnsi="Trebuchet MS" w:cs="Arial"/>
          <w:sz w:val="23"/>
          <w:szCs w:val="23"/>
        </w:rPr>
      </w:pPr>
    </w:p>
    <w:p w14:paraId="54BEADF0" w14:textId="77777777" w:rsidR="00842DCC" w:rsidRPr="00BD6BE4" w:rsidRDefault="00842DCC" w:rsidP="0041741A">
      <w:pPr>
        <w:spacing w:after="120" w:line="240" w:lineRule="auto"/>
        <w:ind w:left="-709" w:right="-897"/>
        <w:contextualSpacing/>
        <w:rPr>
          <w:rFonts w:ascii="Trebuchet MS" w:eastAsia="Calibri" w:hAnsi="Trebuchet MS" w:cs="Arial"/>
          <w:b/>
          <w:sz w:val="23"/>
          <w:szCs w:val="23"/>
        </w:rPr>
      </w:pPr>
      <w:r w:rsidRPr="001255AD">
        <w:rPr>
          <w:rFonts w:ascii="Trebuchet MS" w:eastAsia="Calibri" w:hAnsi="Trebuchet MS" w:cs="Arial"/>
          <w:b/>
          <w:sz w:val="23"/>
          <w:szCs w:val="23"/>
        </w:rPr>
        <w:t>TRANSITION</w:t>
      </w:r>
    </w:p>
    <w:p w14:paraId="3223A2D6" w14:textId="23C7AC07" w:rsidR="00842DCC" w:rsidRPr="00BD6BE4" w:rsidRDefault="000F0970" w:rsidP="00CF5D9F">
      <w:pPr>
        <w:spacing w:after="120" w:line="240" w:lineRule="auto"/>
        <w:ind w:left="-709" w:right="-897"/>
        <w:contextualSpacing/>
        <w:rPr>
          <w:rFonts w:ascii="Trebuchet MS" w:eastAsia="Calibri" w:hAnsi="Trebuchet MS" w:cs="Arial"/>
          <w:sz w:val="23"/>
          <w:szCs w:val="23"/>
        </w:rPr>
      </w:pPr>
      <w:bookmarkStart w:id="1" w:name="_Hlk179386239"/>
      <w:r w:rsidRPr="00BD6BE4">
        <w:rPr>
          <w:rFonts w:ascii="Trebuchet MS" w:eastAsia="Calibri" w:hAnsi="Trebuchet MS" w:cs="Arial"/>
          <w:sz w:val="23"/>
          <w:szCs w:val="23"/>
        </w:rPr>
        <w:t>Contact and activities are conducted to support a smooth transition.</w:t>
      </w:r>
      <w:r w:rsidR="00CF5D9F">
        <w:rPr>
          <w:rFonts w:ascii="Trebuchet MS" w:eastAsia="Calibri" w:hAnsi="Trebuchet MS" w:cs="Arial"/>
          <w:sz w:val="23"/>
          <w:szCs w:val="23"/>
        </w:rPr>
        <w:t xml:space="preserve"> </w:t>
      </w:r>
      <w:r w:rsidR="00842DCC" w:rsidRPr="00BD6BE4">
        <w:rPr>
          <w:rFonts w:ascii="Trebuchet MS" w:eastAsia="Calibri" w:hAnsi="Trebuchet MS" w:cs="Arial"/>
          <w:sz w:val="23"/>
          <w:szCs w:val="23"/>
        </w:rPr>
        <w:t>On</w:t>
      </w:r>
      <w:r w:rsidR="00CF5D9F">
        <w:rPr>
          <w:rFonts w:ascii="Trebuchet MS" w:eastAsia="Calibri" w:hAnsi="Trebuchet MS" w:cs="Arial"/>
          <w:sz w:val="23"/>
          <w:szCs w:val="23"/>
        </w:rPr>
        <w:t xml:space="preserve"> entry to Reception – </w:t>
      </w:r>
      <w:r w:rsidR="00842DCC" w:rsidRPr="00BD6BE4">
        <w:rPr>
          <w:rFonts w:ascii="Trebuchet MS" w:eastAsia="Calibri" w:hAnsi="Trebuchet MS" w:cs="Arial"/>
          <w:sz w:val="23"/>
          <w:szCs w:val="23"/>
        </w:rPr>
        <w:t xml:space="preserve">staff meet with the child and their parents </w:t>
      </w:r>
      <w:r w:rsidRPr="00BD6BE4">
        <w:rPr>
          <w:rFonts w:ascii="Trebuchet MS" w:eastAsia="Calibri" w:hAnsi="Trebuchet MS" w:cs="Arial"/>
          <w:sz w:val="23"/>
          <w:szCs w:val="23"/>
        </w:rPr>
        <w:t xml:space="preserve">in their nursery or home environment </w:t>
      </w:r>
      <w:r w:rsidR="00842DCC" w:rsidRPr="00BD6BE4">
        <w:rPr>
          <w:rFonts w:ascii="Trebuchet MS" w:eastAsia="Calibri" w:hAnsi="Trebuchet MS" w:cs="Arial"/>
          <w:sz w:val="23"/>
          <w:szCs w:val="23"/>
        </w:rPr>
        <w:t xml:space="preserve">prior to them starting school. </w:t>
      </w:r>
      <w:r w:rsidR="00ED670A" w:rsidRPr="00BD6BE4">
        <w:rPr>
          <w:rFonts w:ascii="Trebuchet MS" w:eastAsia="Calibri" w:hAnsi="Trebuchet MS" w:cs="Arial"/>
          <w:sz w:val="23"/>
          <w:szCs w:val="23"/>
        </w:rPr>
        <w:t>Where this is</w:t>
      </w:r>
      <w:r w:rsidR="00842DCC" w:rsidRPr="00BD6BE4">
        <w:rPr>
          <w:rFonts w:ascii="Trebuchet MS" w:eastAsia="Calibri" w:hAnsi="Trebuchet MS" w:cs="Arial"/>
          <w:sz w:val="23"/>
          <w:szCs w:val="23"/>
        </w:rPr>
        <w:t xml:space="preserve"> not possible to do physically staff </w:t>
      </w:r>
      <w:r w:rsidR="00CD5AB4">
        <w:rPr>
          <w:rFonts w:ascii="Trebuchet MS" w:eastAsia="Calibri" w:hAnsi="Trebuchet MS" w:cs="Arial"/>
          <w:sz w:val="23"/>
          <w:szCs w:val="23"/>
        </w:rPr>
        <w:t xml:space="preserve">will </w:t>
      </w:r>
      <w:r w:rsidR="00ED670A" w:rsidRPr="00BD6BE4">
        <w:rPr>
          <w:rFonts w:ascii="Trebuchet MS" w:eastAsia="Calibri" w:hAnsi="Trebuchet MS" w:cs="Arial"/>
          <w:sz w:val="23"/>
          <w:szCs w:val="23"/>
        </w:rPr>
        <w:t>contact</w:t>
      </w:r>
      <w:r w:rsidR="00842DCC" w:rsidRPr="00BD6BE4">
        <w:rPr>
          <w:rFonts w:ascii="Trebuchet MS" w:eastAsia="Calibri" w:hAnsi="Trebuchet MS" w:cs="Arial"/>
          <w:sz w:val="23"/>
          <w:szCs w:val="23"/>
        </w:rPr>
        <w:t xml:space="preserve"> famili</w:t>
      </w:r>
      <w:r w:rsidRPr="00BD6BE4">
        <w:rPr>
          <w:rFonts w:ascii="Trebuchet MS" w:eastAsia="Calibri" w:hAnsi="Trebuchet MS" w:cs="Arial"/>
          <w:sz w:val="23"/>
          <w:szCs w:val="23"/>
        </w:rPr>
        <w:t xml:space="preserve">es via phone </w:t>
      </w:r>
      <w:r w:rsidR="00CD5AB4">
        <w:rPr>
          <w:rFonts w:ascii="Trebuchet MS" w:eastAsia="Calibri" w:hAnsi="Trebuchet MS" w:cs="Arial"/>
          <w:sz w:val="23"/>
          <w:szCs w:val="23"/>
        </w:rPr>
        <w:t xml:space="preserve">or </w:t>
      </w:r>
      <w:r w:rsidRPr="00BD6BE4">
        <w:rPr>
          <w:rFonts w:ascii="Trebuchet MS" w:eastAsia="Calibri" w:hAnsi="Trebuchet MS" w:cs="Arial"/>
          <w:sz w:val="23"/>
          <w:szCs w:val="23"/>
        </w:rPr>
        <w:t xml:space="preserve">Teams. </w:t>
      </w:r>
    </w:p>
    <w:p w14:paraId="535C0ECD" w14:textId="77777777" w:rsidR="00CD5AB4" w:rsidRDefault="00CD5AB4" w:rsidP="0041741A">
      <w:pPr>
        <w:spacing w:after="120" w:line="240" w:lineRule="auto"/>
        <w:ind w:left="-709" w:right="-897"/>
        <w:contextualSpacing/>
        <w:rPr>
          <w:rFonts w:ascii="Trebuchet MS" w:eastAsia="Calibri" w:hAnsi="Trebuchet MS" w:cs="Arial"/>
          <w:sz w:val="23"/>
          <w:szCs w:val="23"/>
        </w:rPr>
      </w:pPr>
    </w:p>
    <w:p w14:paraId="1C2AACA2" w14:textId="1C9DEC37" w:rsidR="000F0970" w:rsidRPr="00BD6BE4" w:rsidRDefault="00ED670A" w:rsidP="0041741A">
      <w:pPr>
        <w:spacing w:after="120" w:line="240" w:lineRule="auto"/>
        <w:ind w:left="-709" w:right="-897"/>
        <w:contextualSpacing/>
        <w:rPr>
          <w:rFonts w:ascii="Trebuchet MS" w:eastAsia="Calibri" w:hAnsi="Trebuchet MS" w:cs="Arial"/>
          <w:sz w:val="23"/>
          <w:szCs w:val="23"/>
        </w:rPr>
      </w:pPr>
      <w:r w:rsidRPr="00BD6BE4">
        <w:rPr>
          <w:rFonts w:ascii="Trebuchet MS" w:eastAsia="Calibri" w:hAnsi="Trebuchet MS" w:cs="Arial"/>
          <w:sz w:val="23"/>
          <w:szCs w:val="23"/>
        </w:rPr>
        <w:t>Transition</w:t>
      </w:r>
      <w:r w:rsidR="000F0970" w:rsidRPr="00BD6BE4">
        <w:rPr>
          <w:rFonts w:ascii="Trebuchet MS" w:eastAsia="Calibri" w:hAnsi="Trebuchet MS" w:cs="Arial"/>
          <w:sz w:val="23"/>
          <w:szCs w:val="23"/>
        </w:rPr>
        <w:t xml:space="preserve"> </w:t>
      </w:r>
      <w:r w:rsidRPr="00BD6BE4">
        <w:rPr>
          <w:rFonts w:ascii="Trebuchet MS" w:eastAsia="Calibri" w:hAnsi="Trebuchet MS" w:cs="Arial"/>
          <w:sz w:val="23"/>
          <w:szCs w:val="23"/>
        </w:rPr>
        <w:t>into Triangle School</w:t>
      </w:r>
      <w:r w:rsidR="000F0970" w:rsidRPr="00BD6BE4">
        <w:rPr>
          <w:rFonts w:ascii="Trebuchet MS" w:eastAsia="Calibri" w:hAnsi="Trebuchet MS" w:cs="Arial"/>
          <w:sz w:val="23"/>
          <w:szCs w:val="23"/>
        </w:rPr>
        <w:t xml:space="preserve"> – Pupils are welcomed to come into school prior to their start date. We will have contact with the family through phone</w:t>
      </w:r>
      <w:r w:rsidR="00CD5AB4">
        <w:rPr>
          <w:rFonts w:ascii="Trebuchet MS" w:eastAsia="Calibri" w:hAnsi="Trebuchet MS" w:cs="Arial"/>
          <w:sz w:val="23"/>
          <w:szCs w:val="23"/>
        </w:rPr>
        <w:t xml:space="preserve">, </w:t>
      </w:r>
      <w:r w:rsidR="000F0970" w:rsidRPr="00BD6BE4">
        <w:rPr>
          <w:rFonts w:ascii="Trebuchet MS" w:eastAsia="Calibri" w:hAnsi="Trebuchet MS" w:cs="Arial"/>
          <w:sz w:val="23"/>
          <w:szCs w:val="23"/>
        </w:rPr>
        <w:t>e-mail</w:t>
      </w:r>
      <w:r w:rsidR="00CD5AB4">
        <w:rPr>
          <w:rFonts w:ascii="Trebuchet MS" w:eastAsia="Calibri" w:hAnsi="Trebuchet MS" w:cs="Arial"/>
          <w:sz w:val="23"/>
          <w:szCs w:val="23"/>
        </w:rPr>
        <w:t xml:space="preserve"> or Teams</w:t>
      </w:r>
      <w:r w:rsidR="000F0970" w:rsidRPr="00BD6BE4">
        <w:rPr>
          <w:rFonts w:ascii="Trebuchet MS" w:eastAsia="Calibri" w:hAnsi="Trebuchet MS" w:cs="Arial"/>
          <w:sz w:val="23"/>
          <w:szCs w:val="23"/>
        </w:rPr>
        <w:t xml:space="preserve"> regarding key information and to answer any questions that they may have. </w:t>
      </w:r>
    </w:p>
    <w:p w14:paraId="33CAEFDF" w14:textId="77777777" w:rsidR="00CD5AB4" w:rsidRDefault="00CD5AB4" w:rsidP="0041741A">
      <w:pPr>
        <w:spacing w:after="120" w:line="240" w:lineRule="auto"/>
        <w:ind w:left="-709" w:right="-897"/>
        <w:contextualSpacing/>
        <w:rPr>
          <w:rFonts w:ascii="Trebuchet MS" w:eastAsia="Calibri" w:hAnsi="Trebuchet MS" w:cs="Arial"/>
          <w:sz w:val="23"/>
          <w:szCs w:val="23"/>
        </w:rPr>
      </w:pPr>
    </w:p>
    <w:p w14:paraId="2C2D81DE" w14:textId="717BC1E9" w:rsidR="000F0970" w:rsidRPr="00BD6BE4" w:rsidRDefault="001255AD" w:rsidP="0041741A">
      <w:pPr>
        <w:spacing w:after="120" w:line="240" w:lineRule="auto"/>
        <w:ind w:left="-709" w:right="-897"/>
        <w:contextualSpacing/>
        <w:rPr>
          <w:rFonts w:ascii="Trebuchet MS" w:eastAsia="Calibri" w:hAnsi="Trebuchet MS" w:cs="Arial"/>
          <w:sz w:val="23"/>
          <w:szCs w:val="23"/>
        </w:rPr>
      </w:pPr>
      <w:r w:rsidRPr="00BD6BE4">
        <w:rPr>
          <w:rFonts w:ascii="Trebuchet MS" w:eastAsia="Calibri" w:hAnsi="Trebuchet MS" w:cs="Arial"/>
          <w:sz w:val="23"/>
          <w:szCs w:val="23"/>
        </w:rPr>
        <w:t>Transition</w:t>
      </w:r>
      <w:r w:rsidR="000F0970" w:rsidRPr="00BD6BE4">
        <w:rPr>
          <w:rFonts w:ascii="Trebuchet MS" w:eastAsia="Calibri" w:hAnsi="Trebuchet MS" w:cs="Arial"/>
          <w:sz w:val="23"/>
          <w:szCs w:val="23"/>
        </w:rPr>
        <w:t xml:space="preserve"> to secondary school – We liaise closely with the secondary school in which our pupils are moving to. We invite them to attend special educational needs review meetings. We also support the pupil’s transition process in attending secondary school visits, welcoming secondary staff to lessons and accessing transport arrangements should they be required.    </w:t>
      </w:r>
    </w:p>
    <w:p w14:paraId="68DBF245" w14:textId="77777777" w:rsidR="000F0970" w:rsidRPr="00BD6BE4" w:rsidRDefault="000F0970" w:rsidP="0041741A">
      <w:pPr>
        <w:spacing w:after="120" w:line="240" w:lineRule="auto"/>
        <w:ind w:left="-709" w:right="-897"/>
        <w:contextualSpacing/>
        <w:rPr>
          <w:rFonts w:ascii="Trebuchet MS" w:eastAsia="Calibri" w:hAnsi="Trebuchet MS" w:cs="Arial"/>
          <w:sz w:val="23"/>
          <w:szCs w:val="23"/>
        </w:rPr>
      </w:pPr>
      <w:r w:rsidRPr="00BD6BE4">
        <w:rPr>
          <w:rFonts w:ascii="Trebuchet MS" w:eastAsia="Calibri" w:hAnsi="Trebuchet MS" w:cs="Arial"/>
          <w:sz w:val="23"/>
          <w:szCs w:val="23"/>
        </w:rPr>
        <w:t xml:space="preserve">Families and school can request further contact and activities should either party deem this necessary.  </w:t>
      </w:r>
    </w:p>
    <w:bookmarkEnd w:id="1"/>
    <w:p w14:paraId="58EA2BFD" w14:textId="77777777" w:rsidR="0041741A" w:rsidRPr="00BD6BE4" w:rsidRDefault="0041741A" w:rsidP="002268D0">
      <w:pPr>
        <w:spacing w:after="120" w:line="240" w:lineRule="auto"/>
        <w:ind w:right="-897"/>
        <w:contextualSpacing/>
        <w:rPr>
          <w:rFonts w:ascii="Trebuchet MS" w:eastAsia="Calibri" w:hAnsi="Trebuchet MS" w:cs="Arial"/>
          <w:b/>
          <w:sz w:val="23"/>
          <w:szCs w:val="23"/>
        </w:rPr>
      </w:pPr>
    </w:p>
    <w:p w14:paraId="2AA66A78" w14:textId="77777777" w:rsidR="00011FAA" w:rsidRPr="00BD6BE4" w:rsidRDefault="00011FAA" w:rsidP="0041741A">
      <w:pPr>
        <w:spacing w:after="120" w:line="240" w:lineRule="auto"/>
        <w:ind w:left="-709" w:right="-897"/>
        <w:contextualSpacing/>
        <w:rPr>
          <w:rFonts w:ascii="Trebuchet MS" w:eastAsia="Calibri" w:hAnsi="Trebuchet MS" w:cs="Arial"/>
          <w:b/>
          <w:sz w:val="23"/>
          <w:szCs w:val="23"/>
        </w:rPr>
      </w:pPr>
      <w:r w:rsidRPr="00BD6BE4">
        <w:rPr>
          <w:rFonts w:ascii="Trebuchet MS" w:eastAsia="Calibri" w:hAnsi="Trebuchet MS" w:cs="Arial"/>
          <w:b/>
          <w:sz w:val="23"/>
          <w:szCs w:val="23"/>
        </w:rPr>
        <w:t>BULLYING</w:t>
      </w:r>
      <w:r w:rsidR="00ED670A" w:rsidRPr="00BD6BE4">
        <w:rPr>
          <w:rFonts w:ascii="Trebuchet MS" w:eastAsia="Calibri" w:hAnsi="Trebuchet MS" w:cs="Arial"/>
          <w:b/>
          <w:sz w:val="23"/>
          <w:szCs w:val="23"/>
        </w:rPr>
        <w:t xml:space="preserve"> and PEER ON PEER ABUSE </w:t>
      </w:r>
    </w:p>
    <w:p w14:paraId="4D4F441A" w14:textId="0B610AF7" w:rsidR="00011FAA" w:rsidRPr="00BD6BE4" w:rsidRDefault="00ED670A" w:rsidP="0041741A">
      <w:pPr>
        <w:spacing w:after="120" w:line="240" w:lineRule="auto"/>
        <w:ind w:left="-709" w:right="-897"/>
        <w:contextualSpacing/>
        <w:rPr>
          <w:rFonts w:ascii="Trebuchet MS" w:eastAsia="Calibri" w:hAnsi="Trebuchet MS" w:cs="Arial"/>
          <w:b/>
          <w:sz w:val="23"/>
          <w:szCs w:val="23"/>
          <w:highlight w:val="yellow"/>
        </w:rPr>
      </w:pPr>
      <w:r w:rsidRPr="00BD6BE4">
        <w:rPr>
          <w:rFonts w:ascii="Trebuchet MS" w:hAnsi="Trebuchet MS"/>
          <w:sz w:val="23"/>
          <w:szCs w:val="23"/>
        </w:rPr>
        <w:t>W</w:t>
      </w:r>
      <w:r w:rsidR="00011FAA" w:rsidRPr="00BD6BE4">
        <w:rPr>
          <w:rFonts w:ascii="Trebuchet MS" w:hAnsi="Trebuchet MS"/>
          <w:sz w:val="23"/>
          <w:szCs w:val="23"/>
        </w:rPr>
        <w:t xml:space="preserve">e have a whole school approach to </w:t>
      </w:r>
      <w:r w:rsidRPr="00BD6BE4">
        <w:rPr>
          <w:rFonts w:ascii="Trebuchet MS" w:hAnsi="Trebuchet MS"/>
          <w:sz w:val="23"/>
          <w:szCs w:val="23"/>
        </w:rPr>
        <w:t>minimising the risk of bullying, recording incidents and take action accordingly</w:t>
      </w:r>
      <w:r w:rsidR="00011FAA" w:rsidRPr="00BD6BE4">
        <w:rPr>
          <w:rFonts w:ascii="Trebuchet MS" w:hAnsi="Trebuchet MS"/>
          <w:sz w:val="23"/>
          <w:szCs w:val="23"/>
        </w:rPr>
        <w:t xml:space="preserve">. </w:t>
      </w:r>
      <w:r w:rsidRPr="00BD6BE4">
        <w:rPr>
          <w:rFonts w:ascii="Trebuchet MS" w:hAnsi="Trebuchet MS"/>
          <w:sz w:val="23"/>
          <w:szCs w:val="23"/>
        </w:rPr>
        <w:t xml:space="preserve">Our </w:t>
      </w:r>
      <w:r w:rsidR="00CD5AB4">
        <w:rPr>
          <w:rFonts w:ascii="Trebuchet MS" w:hAnsi="Trebuchet MS"/>
          <w:sz w:val="23"/>
          <w:szCs w:val="23"/>
        </w:rPr>
        <w:t>P</w:t>
      </w:r>
      <w:r w:rsidRPr="00BD6BE4">
        <w:rPr>
          <w:rFonts w:ascii="Trebuchet MS" w:hAnsi="Trebuchet MS"/>
          <w:sz w:val="23"/>
          <w:szCs w:val="23"/>
        </w:rPr>
        <w:t xml:space="preserve">RSHE curriculum and behaviour systems contribute to preventative measures and education. Staff train regularly to improve their awareness and knowledge. Please refer to the Behaviour Policy and Safeguarding Policy for more in depth information. </w:t>
      </w:r>
    </w:p>
    <w:p w14:paraId="469CD487" w14:textId="77777777" w:rsidR="001255AD" w:rsidRDefault="001255AD" w:rsidP="00944CB8">
      <w:pPr>
        <w:spacing w:after="120" w:line="240" w:lineRule="auto"/>
        <w:ind w:right="-897"/>
        <w:contextualSpacing/>
        <w:rPr>
          <w:rFonts w:ascii="Trebuchet MS" w:eastAsia="Calibri" w:hAnsi="Trebuchet MS" w:cs="Arial"/>
          <w:b/>
          <w:sz w:val="23"/>
          <w:szCs w:val="23"/>
        </w:rPr>
      </w:pPr>
    </w:p>
    <w:p w14:paraId="09922BFE" w14:textId="77777777" w:rsidR="00EB4C72" w:rsidRPr="00BD6BE4" w:rsidRDefault="00EB4C72" w:rsidP="0041741A">
      <w:pPr>
        <w:spacing w:after="120" w:line="240" w:lineRule="auto"/>
        <w:ind w:left="-709" w:right="-897"/>
        <w:contextualSpacing/>
        <w:rPr>
          <w:rFonts w:ascii="Trebuchet MS" w:eastAsia="Calibri" w:hAnsi="Trebuchet MS" w:cs="Arial"/>
          <w:b/>
          <w:sz w:val="23"/>
          <w:szCs w:val="23"/>
        </w:rPr>
      </w:pPr>
      <w:r w:rsidRPr="00BD6BE4">
        <w:rPr>
          <w:rFonts w:ascii="Trebuchet MS" w:eastAsia="Calibri" w:hAnsi="Trebuchet MS" w:cs="Arial"/>
          <w:b/>
          <w:sz w:val="23"/>
          <w:szCs w:val="23"/>
        </w:rPr>
        <w:t xml:space="preserve">PROCEDURE FOR CONCERNS </w:t>
      </w:r>
    </w:p>
    <w:p w14:paraId="47AE66CC" w14:textId="4323CB3A" w:rsidR="00EB4C72" w:rsidRPr="00BD6BE4" w:rsidRDefault="00EB4C72" w:rsidP="0041741A">
      <w:pPr>
        <w:spacing w:after="120" w:line="240" w:lineRule="auto"/>
        <w:ind w:left="-709" w:right="-897"/>
        <w:contextualSpacing/>
        <w:rPr>
          <w:rFonts w:ascii="Trebuchet MS" w:eastAsia="Calibri" w:hAnsi="Trebuchet MS" w:cs="Arial"/>
          <w:sz w:val="23"/>
          <w:szCs w:val="23"/>
        </w:rPr>
      </w:pPr>
      <w:r w:rsidRPr="00BD6BE4">
        <w:rPr>
          <w:rFonts w:ascii="Trebuchet MS" w:eastAsia="Calibri" w:hAnsi="Trebuchet MS" w:cs="Arial"/>
          <w:sz w:val="23"/>
          <w:szCs w:val="23"/>
        </w:rPr>
        <w:t xml:space="preserve">Any concerns or complaints about the special educational needs provision that their child is receiving should initially </w:t>
      </w:r>
      <w:r w:rsidR="00CD5AB4">
        <w:rPr>
          <w:rFonts w:ascii="Trebuchet MS" w:eastAsia="Calibri" w:hAnsi="Trebuchet MS" w:cs="Arial"/>
          <w:sz w:val="23"/>
          <w:szCs w:val="23"/>
        </w:rPr>
        <w:t>be discussed with</w:t>
      </w:r>
      <w:r w:rsidRPr="00BD6BE4">
        <w:rPr>
          <w:rFonts w:ascii="Trebuchet MS" w:eastAsia="Calibri" w:hAnsi="Trebuchet MS" w:cs="Arial"/>
          <w:sz w:val="23"/>
          <w:szCs w:val="23"/>
        </w:rPr>
        <w:t xml:space="preserve"> the class teacher and </w:t>
      </w:r>
      <w:r w:rsidR="00CF5D9F">
        <w:rPr>
          <w:rFonts w:ascii="Trebuchet MS" w:eastAsia="Calibri" w:hAnsi="Trebuchet MS" w:cs="Arial"/>
          <w:sz w:val="23"/>
          <w:szCs w:val="23"/>
        </w:rPr>
        <w:t xml:space="preserve">then the </w:t>
      </w:r>
      <w:r w:rsidRPr="00BD6BE4">
        <w:rPr>
          <w:rFonts w:ascii="Trebuchet MS" w:eastAsia="Calibri" w:hAnsi="Trebuchet MS" w:cs="Arial"/>
          <w:sz w:val="23"/>
          <w:szCs w:val="23"/>
        </w:rPr>
        <w:t xml:space="preserve">Inclusion Manager. If the matter is not satisfactorily resolved </w:t>
      </w:r>
      <w:r w:rsidR="00CD5AB4">
        <w:rPr>
          <w:rFonts w:ascii="Trebuchet MS" w:eastAsia="Calibri" w:hAnsi="Trebuchet MS" w:cs="Arial"/>
          <w:sz w:val="23"/>
          <w:szCs w:val="23"/>
        </w:rPr>
        <w:t xml:space="preserve">then </w:t>
      </w:r>
      <w:r w:rsidRPr="00BD6BE4">
        <w:rPr>
          <w:rFonts w:ascii="Trebuchet MS" w:eastAsia="Calibri" w:hAnsi="Trebuchet MS" w:cs="Arial"/>
          <w:sz w:val="23"/>
          <w:szCs w:val="23"/>
        </w:rPr>
        <w:t>it will then be referred to the Headteacher and finally onto the schools governing body. If a solution cannot be reached then the matt</w:t>
      </w:r>
      <w:r w:rsidR="00ED670A" w:rsidRPr="00BD6BE4">
        <w:rPr>
          <w:rFonts w:ascii="Trebuchet MS" w:eastAsia="Calibri" w:hAnsi="Trebuchet MS" w:cs="Arial"/>
          <w:sz w:val="23"/>
          <w:szCs w:val="23"/>
        </w:rPr>
        <w:t xml:space="preserve">er may then be referred to the </w:t>
      </w:r>
      <w:r w:rsidR="00ED670A" w:rsidRPr="00BD6BE4">
        <w:rPr>
          <w:rFonts w:ascii="Trebuchet MS" w:eastAsia="Calibri" w:hAnsi="Trebuchet MS" w:cs="Arial"/>
          <w:sz w:val="23"/>
          <w:szCs w:val="23"/>
        </w:rPr>
        <w:lastRenderedPageBreak/>
        <w:t>L</w:t>
      </w:r>
      <w:r w:rsidRPr="00BD6BE4">
        <w:rPr>
          <w:rFonts w:ascii="Trebuchet MS" w:eastAsia="Calibri" w:hAnsi="Trebuchet MS" w:cs="Arial"/>
          <w:sz w:val="23"/>
          <w:szCs w:val="23"/>
        </w:rPr>
        <w:t xml:space="preserve">ocal Authority. All parents are encouraged to access the </w:t>
      </w:r>
      <w:r w:rsidR="00ED670A" w:rsidRPr="00BD6BE4">
        <w:rPr>
          <w:rFonts w:ascii="Trebuchet MS" w:eastAsia="Calibri" w:hAnsi="Trebuchet MS" w:cs="Arial"/>
          <w:sz w:val="23"/>
          <w:szCs w:val="23"/>
        </w:rPr>
        <w:t>parent/carer support</w:t>
      </w:r>
      <w:r w:rsidRPr="00BD6BE4">
        <w:rPr>
          <w:rFonts w:ascii="Trebuchet MS" w:eastAsia="Calibri" w:hAnsi="Trebuchet MS" w:cs="Arial"/>
          <w:sz w:val="23"/>
          <w:szCs w:val="23"/>
        </w:rPr>
        <w:t xml:space="preserve"> service</w:t>
      </w:r>
      <w:r w:rsidR="00ED670A" w:rsidRPr="00BD6BE4">
        <w:rPr>
          <w:rFonts w:ascii="Trebuchet MS" w:eastAsia="Calibri" w:hAnsi="Trebuchet MS" w:cs="Arial"/>
          <w:sz w:val="23"/>
          <w:szCs w:val="23"/>
        </w:rPr>
        <w:t>s</w:t>
      </w:r>
      <w:r w:rsidRPr="00BD6BE4">
        <w:rPr>
          <w:rFonts w:ascii="Trebuchet MS" w:eastAsia="Calibri" w:hAnsi="Trebuchet MS" w:cs="Arial"/>
          <w:sz w:val="23"/>
          <w:szCs w:val="23"/>
        </w:rPr>
        <w:t xml:space="preserve"> to </w:t>
      </w:r>
      <w:r w:rsidR="00ED670A" w:rsidRPr="00BD6BE4">
        <w:rPr>
          <w:rFonts w:ascii="Trebuchet MS" w:eastAsia="Calibri" w:hAnsi="Trebuchet MS" w:cs="Arial"/>
          <w:sz w:val="23"/>
          <w:szCs w:val="23"/>
        </w:rPr>
        <w:t>access impartial advice</w:t>
      </w:r>
      <w:r w:rsidRPr="00BD6BE4">
        <w:rPr>
          <w:rFonts w:ascii="Trebuchet MS" w:eastAsia="Calibri" w:hAnsi="Trebuchet MS" w:cs="Arial"/>
          <w:sz w:val="23"/>
          <w:szCs w:val="23"/>
        </w:rPr>
        <w:t xml:space="preserve">. </w:t>
      </w:r>
      <w:r w:rsidR="00CF5D9F">
        <w:rPr>
          <w:rFonts w:ascii="Trebuchet MS" w:eastAsia="Calibri" w:hAnsi="Trebuchet MS" w:cs="Arial"/>
          <w:sz w:val="23"/>
          <w:szCs w:val="23"/>
        </w:rPr>
        <w:t xml:space="preserve">These include but are not limited to: SENDIASS and Unique Ways. </w:t>
      </w:r>
    </w:p>
    <w:p w14:paraId="08AA6A71" w14:textId="77777777" w:rsidR="00EB4C72" w:rsidRPr="00BD6BE4" w:rsidRDefault="00EB4C72" w:rsidP="0041741A">
      <w:pPr>
        <w:spacing w:after="120" w:line="240" w:lineRule="auto"/>
        <w:ind w:left="-709" w:right="-897"/>
        <w:contextualSpacing/>
        <w:rPr>
          <w:rFonts w:ascii="Trebuchet MS" w:eastAsia="Calibri" w:hAnsi="Trebuchet MS" w:cs="Arial"/>
          <w:b/>
          <w:sz w:val="23"/>
          <w:szCs w:val="23"/>
        </w:rPr>
      </w:pPr>
    </w:p>
    <w:p w14:paraId="0CC22BB9" w14:textId="77777777" w:rsidR="0041741A" w:rsidRPr="00BD6BE4" w:rsidRDefault="0041741A" w:rsidP="0041741A">
      <w:pPr>
        <w:spacing w:after="120" w:line="240" w:lineRule="auto"/>
        <w:ind w:left="-709" w:right="-897"/>
        <w:contextualSpacing/>
        <w:rPr>
          <w:rFonts w:ascii="Trebuchet MS" w:eastAsia="Calibri" w:hAnsi="Trebuchet MS" w:cs="Arial"/>
          <w:b/>
          <w:sz w:val="23"/>
          <w:szCs w:val="23"/>
        </w:rPr>
      </w:pPr>
      <w:r w:rsidRPr="00BD6BE4">
        <w:rPr>
          <w:rFonts w:ascii="Trebuchet MS" w:eastAsia="Calibri" w:hAnsi="Trebuchet MS" w:cs="Arial"/>
          <w:b/>
          <w:sz w:val="23"/>
          <w:szCs w:val="23"/>
        </w:rPr>
        <w:t>POLICY REVIEW</w:t>
      </w:r>
    </w:p>
    <w:p w14:paraId="6E647DB3" w14:textId="670947D2" w:rsidR="0041741A" w:rsidRPr="00BD6BE4" w:rsidRDefault="0041741A" w:rsidP="00CD5AB4">
      <w:pPr>
        <w:spacing w:after="120" w:line="240" w:lineRule="auto"/>
        <w:ind w:left="-709" w:right="-897"/>
        <w:contextualSpacing/>
        <w:rPr>
          <w:rFonts w:ascii="Trebuchet MS" w:eastAsia="Calibri" w:hAnsi="Trebuchet MS" w:cs="Arial"/>
          <w:sz w:val="23"/>
          <w:szCs w:val="23"/>
        </w:rPr>
      </w:pPr>
      <w:r w:rsidRPr="00BD6BE4">
        <w:rPr>
          <w:rFonts w:ascii="Trebuchet MS" w:eastAsia="Calibri" w:hAnsi="Trebuchet MS" w:cs="Arial"/>
          <w:sz w:val="23"/>
          <w:szCs w:val="23"/>
        </w:rPr>
        <w:t xml:space="preserve">This </w:t>
      </w:r>
      <w:r w:rsidR="00EB4C72" w:rsidRPr="00BD6BE4">
        <w:rPr>
          <w:rFonts w:ascii="Trebuchet MS" w:eastAsia="Calibri" w:hAnsi="Trebuchet MS" w:cs="Arial"/>
          <w:sz w:val="23"/>
          <w:szCs w:val="23"/>
        </w:rPr>
        <w:t xml:space="preserve">SEND policy will be reviewed </w:t>
      </w:r>
      <w:r w:rsidRPr="00BD6BE4">
        <w:rPr>
          <w:rFonts w:ascii="Trebuchet MS" w:eastAsia="Calibri" w:hAnsi="Trebuchet MS" w:cs="Arial"/>
          <w:sz w:val="23"/>
          <w:szCs w:val="23"/>
        </w:rPr>
        <w:t xml:space="preserve">annually. Should new legislation and/or guidance be introduced in the meantime then this policy will be </w:t>
      </w:r>
      <w:r w:rsidR="00EB4C72" w:rsidRPr="00BD6BE4">
        <w:rPr>
          <w:rFonts w:ascii="Trebuchet MS" w:eastAsia="Calibri" w:hAnsi="Trebuchet MS" w:cs="Arial"/>
          <w:sz w:val="23"/>
          <w:szCs w:val="23"/>
        </w:rPr>
        <w:t>updated accordingly</w:t>
      </w:r>
      <w:r w:rsidRPr="00BD6BE4">
        <w:rPr>
          <w:rFonts w:ascii="Trebuchet MS" w:eastAsia="Calibri" w:hAnsi="Trebuchet MS" w:cs="Arial"/>
          <w:sz w:val="23"/>
          <w:szCs w:val="23"/>
        </w:rPr>
        <w:t>.</w:t>
      </w:r>
    </w:p>
    <w:p w14:paraId="20373557" w14:textId="77777777" w:rsidR="00011FAA" w:rsidRPr="002268D0" w:rsidRDefault="00011FAA" w:rsidP="002268D0">
      <w:pPr>
        <w:spacing w:after="120" w:line="480" w:lineRule="auto"/>
        <w:ind w:right="-896"/>
        <w:contextualSpacing/>
        <w:rPr>
          <w:rFonts w:ascii="Trebuchet MS" w:eastAsia="Calibri" w:hAnsi="Trebuchet MS" w:cs="Arial"/>
          <w:b/>
          <w:sz w:val="24"/>
          <w:szCs w:val="24"/>
        </w:rPr>
      </w:pPr>
    </w:p>
    <w:p w14:paraId="01060115" w14:textId="501BC1B3" w:rsidR="00265586" w:rsidRPr="002268D0" w:rsidRDefault="00265586" w:rsidP="0041741A">
      <w:pPr>
        <w:spacing w:after="120" w:line="480" w:lineRule="auto"/>
        <w:ind w:left="-709" w:right="-896"/>
        <w:contextualSpacing/>
        <w:rPr>
          <w:rFonts w:ascii="Trebuchet MS" w:eastAsia="Calibri" w:hAnsi="Trebuchet MS" w:cs="Arial"/>
          <w:sz w:val="24"/>
          <w:szCs w:val="24"/>
        </w:rPr>
      </w:pPr>
      <w:r w:rsidRPr="002268D0">
        <w:rPr>
          <w:rFonts w:ascii="Trebuchet MS" w:eastAsia="Calibri" w:hAnsi="Trebuchet MS" w:cs="Arial"/>
          <w:b/>
          <w:sz w:val="24"/>
          <w:szCs w:val="24"/>
        </w:rPr>
        <w:t>Signed</w:t>
      </w:r>
      <w:r w:rsidRPr="002268D0">
        <w:rPr>
          <w:rFonts w:ascii="Trebuchet MS" w:eastAsia="Calibri" w:hAnsi="Trebuchet MS" w:cs="Arial"/>
          <w:sz w:val="24"/>
          <w:szCs w:val="24"/>
        </w:rPr>
        <w:t xml:space="preserve">: </w:t>
      </w:r>
      <w:r w:rsidR="00CD5AB4">
        <w:rPr>
          <w:rFonts w:ascii="Trebuchet MS" w:eastAsia="Calibri" w:hAnsi="Trebuchet MS" w:cs="Arial"/>
          <w:sz w:val="24"/>
          <w:szCs w:val="24"/>
        </w:rPr>
        <w:t>J.Allen</w:t>
      </w:r>
      <w:r w:rsidRPr="002268D0">
        <w:rPr>
          <w:rFonts w:ascii="Trebuchet MS" w:eastAsia="Calibri" w:hAnsi="Trebuchet MS" w:cs="Arial"/>
          <w:sz w:val="24"/>
          <w:szCs w:val="24"/>
        </w:rPr>
        <w:t xml:space="preserve"> (Headteacher)</w:t>
      </w:r>
    </w:p>
    <w:p w14:paraId="5E643820" w14:textId="503FCA08" w:rsidR="00265586" w:rsidRPr="002268D0" w:rsidRDefault="00265586" w:rsidP="0041741A">
      <w:pPr>
        <w:spacing w:after="120" w:line="480" w:lineRule="auto"/>
        <w:ind w:left="-709" w:right="-896"/>
        <w:contextualSpacing/>
        <w:rPr>
          <w:rFonts w:ascii="Trebuchet MS" w:eastAsia="Calibri" w:hAnsi="Trebuchet MS" w:cs="Arial"/>
          <w:sz w:val="24"/>
          <w:szCs w:val="24"/>
        </w:rPr>
      </w:pPr>
      <w:r w:rsidRPr="002268D0">
        <w:rPr>
          <w:rFonts w:ascii="Trebuchet MS" w:eastAsia="Calibri" w:hAnsi="Trebuchet MS" w:cs="Arial"/>
          <w:b/>
          <w:sz w:val="24"/>
          <w:szCs w:val="24"/>
        </w:rPr>
        <w:t>Signed</w:t>
      </w:r>
      <w:r w:rsidRPr="002268D0">
        <w:rPr>
          <w:rFonts w:ascii="Trebuchet MS" w:eastAsia="Calibri" w:hAnsi="Trebuchet MS" w:cs="Arial"/>
          <w:sz w:val="24"/>
          <w:szCs w:val="24"/>
        </w:rPr>
        <w:t xml:space="preserve">: </w:t>
      </w:r>
      <w:proofErr w:type="spellStart"/>
      <w:r w:rsidR="00944CB8">
        <w:rPr>
          <w:rFonts w:ascii="Trebuchet MS" w:eastAsia="Calibri" w:hAnsi="Trebuchet MS" w:cs="Arial"/>
          <w:sz w:val="24"/>
          <w:szCs w:val="24"/>
        </w:rPr>
        <w:t>A.Evans</w:t>
      </w:r>
      <w:proofErr w:type="spellEnd"/>
      <w:r w:rsidRPr="002268D0">
        <w:rPr>
          <w:rFonts w:ascii="Trebuchet MS" w:eastAsia="Calibri" w:hAnsi="Trebuchet MS" w:cs="Arial"/>
          <w:sz w:val="24"/>
          <w:szCs w:val="24"/>
        </w:rPr>
        <w:t xml:space="preserve"> (Governor)</w:t>
      </w:r>
    </w:p>
    <w:p w14:paraId="45CA17FD" w14:textId="3E083526" w:rsidR="00F9085A" w:rsidRPr="002268D0" w:rsidRDefault="00265586" w:rsidP="00944CB8">
      <w:pPr>
        <w:spacing w:after="120" w:line="480" w:lineRule="auto"/>
        <w:ind w:left="-709" w:right="-896"/>
        <w:contextualSpacing/>
        <w:rPr>
          <w:rFonts w:ascii="Trebuchet MS" w:eastAsia="Calibri" w:hAnsi="Trebuchet MS" w:cs="Arial"/>
          <w:sz w:val="24"/>
          <w:szCs w:val="24"/>
        </w:rPr>
      </w:pPr>
      <w:r w:rsidRPr="002268D0">
        <w:rPr>
          <w:rFonts w:ascii="Trebuchet MS" w:eastAsia="Calibri" w:hAnsi="Trebuchet MS" w:cs="Arial"/>
          <w:b/>
          <w:sz w:val="24"/>
          <w:szCs w:val="24"/>
        </w:rPr>
        <w:t>Date</w:t>
      </w:r>
      <w:r w:rsidRPr="002268D0">
        <w:rPr>
          <w:rFonts w:ascii="Trebuchet MS" w:eastAsia="Calibri" w:hAnsi="Trebuchet MS" w:cs="Arial"/>
          <w:sz w:val="24"/>
          <w:szCs w:val="24"/>
        </w:rPr>
        <w:t>:</w:t>
      </w:r>
      <w:r w:rsidR="00944CB8">
        <w:rPr>
          <w:rFonts w:ascii="Trebuchet MS" w:eastAsia="Calibri" w:hAnsi="Trebuchet MS" w:cs="Arial"/>
          <w:sz w:val="24"/>
          <w:szCs w:val="24"/>
        </w:rPr>
        <w:t xml:space="preserve"> </w:t>
      </w:r>
      <w:r w:rsidR="00A7548C">
        <w:rPr>
          <w:rFonts w:ascii="Trebuchet MS" w:eastAsia="Calibri" w:hAnsi="Trebuchet MS" w:cs="Arial"/>
          <w:sz w:val="24"/>
          <w:szCs w:val="24"/>
        </w:rPr>
        <w:t>Autumn 1</w:t>
      </w:r>
    </w:p>
    <w:sectPr w:rsidR="00F9085A" w:rsidRPr="002268D0" w:rsidSect="00575F27">
      <w:headerReference w:type="default" r:id="rId8"/>
      <w:footerReference w:type="default" r:id="rId9"/>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A3CA8" w14:textId="77777777" w:rsidR="00333CB9" w:rsidRDefault="00333CB9" w:rsidP="00265586">
      <w:pPr>
        <w:spacing w:after="0" w:line="240" w:lineRule="auto"/>
      </w:pPr>
      <w:r>
        <w:separator/>
      </w:r>
    </w:p>
  </w:endnote>
  <w:endnote w:type="continuationSeparator" w:id="0">
    <w:p w14:paraId="6ADA7B5B" w14:textId="77777777" w:rsidR="00333CB9" w:rsidRDefault="00333CB9" w:rsidP="0026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7F1C" w14:textId="77777777" w:rsidR="00265586" w:rsidRDefault="00265586" w:rsidP="00265586">
    <w:pPr>
      <w:pStyle w:val="Footer"/>
      <w:jc w:val="right"/>
    </w:pPr>
    <w:r>
      <w:t>Policy/ Special Educational Needs (</w:t>
    </w:r>
    <w:r w:rsidR="00930396">
      <w:t>SEND</w:t>
    </w:r>
    <w:r>
      <w:t>)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2D95" w14:textId="77777777" w:rsidR="00333CB9" w:rsidRDefault="00333CB9" w:rsidP="00265586">
      <w:pPr>
        <w:spacing w:after="0" w:line="240" w:lineRule="auto"/>
      </w:pPr>
      <w:r>
        <w:separator/>
      </w:r>
    </w:p>
  </w:footnote>
  <w:footnote w:type="continuationSeparator" w:id="0">
    <w:p w14:paraId="75D557F9" w14:textId="77777777" w:rsidR="00333CB9" w:rsidRDefault="00333CB9" w:rsidP="00265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85E1" w14:textId="1C43200B" w:rsidR="00265586" w:rsidRDefault="008A0BD3" w:rsidP="008A0BD3">
    <w:pPr>
      <w:pStyle w:val="Header"/>
    </w:pPr>
    <w:r>
      <w:tab/>
    </w:r>
    <w:r>
      <w:tab/>
    </w:r>
    <w:r w:rsidR="00A7548C">
      <w:t>Autumn 202</w:t>
    </w:r>
    <w:r w:rsidR="001B2450">
      <w:t>4</w:t>
    </w:r>
  </w:p>
  <w:p w14:paraId="25F4BC47" w14:textId="332F627B" w:rsidR="00944CB8" w:rsidRDefault="00944CB8" w:rsidP="00944CB8">
    <w:pPr>
      <w:pStyle w:val="Header"/>
      <w:jc w:val="right"/>
    </w:pPr>
    <w:r>
      <w:t>To be reviewed Autumn 202</w:t>
    </w:r>
    <w:r w:rsidR="001B2450">
      <w:t>5</w:t>
    </w:r>
    <w:r>
      <w:t xml:space="preserve"> </w:t>
    </w:r>
  </w:p>
  <w:p w14:paraId="29C0302F" w14:textId="77777777" w:rsidR="00944CB8" w:rsidRDefault="00944CB8" w:rsidP="00944C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DDD"/>
    <w:multiLevelType w:val="hybridMultilevel"/>
    <w:tmpl w:val="300A4C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10343CB7"/>
    <w:multiLevelType w:val="hybridMultilevel"/>
    <w:tmpl w:val="FD761E0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7BE60D0"/>
    <w:multiLevelType w:val="hybridMultilevel"/>
    <w:tmpl w:val="89AE7E08"/>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3" w15:restartNumberingAfterBreak="0">
    <w:nsid w:val="310A16C9"/>
    <w:multiLevelType w:val="hybridMultilevel"/>
    <w:tmpl w:val="B492E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A20370"/>
    <w:multiLevelType w:val="hybridMultilevel"/>
    <w:tmpl w:val="4078B51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B78F4"/>
    <w:multiLevelType w:val="hybridMultilevel"/>
    <w:tmpl w:val="F4CA72C2"/>
    <w:lvl w:ilvl="0" w:tplc="34BC589C">
      <w:numFmt w:val="bullet"/>
      <w:lvlText w:val="-"/>
      <w:lvlJc w:val="left"/>
      <w:pPr>
        <w:ind w:left="436" w:hanging="360"/>
      </w:pPr>
      <w:rPr>
        <w:rFonts w:ascii="Calibri" w:eastAsiaTheme="minorHAnsi" w:hAnsi="Calibri" w:cstheme="minorBid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39CD221D"/>
    <w:multiLevelType w:val="hybridMultilevel"/>
    <w:tmpl w:val="E9A066E8"/>
    <w:lvl w:ilvl="0" w:tplc="34BC589C">
      <w:numFmt w:val="bullet"/>
      <w:lvlText w:val="-"/>
      <w:lvlJc w:val="left"/>
      <w:pPr>
        <w:ind w:left="76" w:hanging="360"/>
      </w:pPr>
      <w:rPr>
        <w:rFonts w:ascii="Calibri" w:eastAsiaTheme="minorHAnsi" w:hAnsi="Calibri" w:cstheme="minorBidi"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7" w15:restartNumberingAfterBreak="0">
    <w:nsid w:val="3AEB7BCC"/>
    <w:multiLevelType w:val="hybridMultilevel"/>
    <w:tmpl w:val="36269D0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4B0D7C9A"/>
    <w:multiLevelType w:val="hybridMultilevel"/>
    <w:tmpl w:val="E752F948"/>
    <w:lvl w:ilvl="0" w:tplc="FC2A6A6A">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218DF"/>
    <w:multiLevelType w:val="hybridMultilevel"/>
    <w:tmpl w:val="CD909F8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AEC6AF4"/>
    <w:multiLevelType w:val="hybridMultilevel"/>
    <w:tmpl w:val="9D30E058"/>
    <w:lvl w:ilvl="0" w:tplc="08090001">
      <w:start w:val="1"/>
      <w:numFmt w:val="bullet"/>
      <w:lvlText w:val=""/>
      <w:lvlJc w:val="left"/>
      <w:pPr>
        <w:ind w:left="497" w:hanging="360"/>
      </w:pPr>
      <w:rPr>
        <w:rFonts w:ascii="Symbol" w:hAnsi="Symbol" w:hint="default"/>
      </w:rPr>
    </w:lvl>
    <w:lvl w:ilvl="1" w:tplc="08090003" w:tentative="1">
      <w:start w:val="1"/>
      <w:numFmt w:val="bullet"/>
      <w:lvlText w:val="o"/>
      <w:lvlJc w:val="left"/>
      <w:pPr>
        <w:ind w:left="1217" w:hanging="360"/>
      </w:pPr>
      <w:rPr>
        <w:rFonts w:ascii="Courier New" w:hAnsi="Courier New" w:cs="Courier New" w:hint="default"/>
      </w:rPr>
    </w:lvl>
    <w:lvl w:ilvl="2" w:tplc="08090005" w:tentative="1">
      <w:start w:val="1"/>
      <w:numFmt w:val="bullet"/>
      <w:lvlText w:val=""/>
      <w:lvlJc w:val="left"/>
      <w:pPr>
        <w:ind w:left="1937" w:hanging="360"/>
      </w:pPr>
      <w:rPr>
        <w:rFonts w:ascii="Wingdings" w:hAnsi="Wingdings" w:hint="default"/>
      </w:rPr>
    </w:lvl>
    <w:lvl w:ilvl="3" w:tplc="08090001" w:tentative="1">
      <w:start w:val="1"/>
      <w:numFmt w:val="bullet"/>
      <w:lvlText w:val=""/>
      <w:lvlJc w:val="left"/>
      <w:pPr>
        <w:ind w:left="2657" w:hanging="360"/>
      </w:pPr>
      <w:rPr>
        <w:rFonts w:ascii="Symbol" w:hAnsi="Symbol" w:hint="default"/>
      </w:rPr>
    </w:lvl>
    <w:lvl w:ilvl="4" w:tplc="08090003" w:tentative="1">
      <w:start w:val="1"/>
      <w:numFmt w:val="bullet"/>
      <w:lvlText w:val="o"/>
      <w:lvlJc w:val="left"/>
      <w:pPr>
        <w:ind w:left="3377" w:hanging="360"/>
      </w:pPr>
      <w:rPr>
        <w:rFonts w:ascii="Courier New" w:hAnsi="Courier New" w:cs="Courier New" w:hint="default"/>
      </w:rPr>
    </w:lvl>
    <w:lvl w:ilvl="5" w:tplc="08090005" w:tentative="1">
      <w:start w:val="1"/>
      <w:numFmt w:val="bullet"/>
      <w:lvlText w:val=""/>
      <w:lvlJc w:val="left"/>
      <w:pPr>
        <w:ind w:left="4097" w:hanging="360"/>
      </w:pPr>
      <w:rPr>
        <w:rFonts w:ascii="Wingdings" w:hAnsi="Wingdings" w:hint="default"/>
      </w:rPr>
    </w:lvl>
    <w:lvl w:ilvl="6" w:tplc="08090001" w:tentative="1">
      <w:start w:val="1"/>
      <w:numFmt w:val="bullet"/>
      <w:lvlText w:val=""/>
      <w:lvlJc w:val="left"/>
      <w:pPr>
        <w:ind w:left="4817" w:hanging="360"/>
      </w:pPr>
      <w:rPr>
        <w:rFonts w:ascii="Symbol" w:hAnsi="Symbol" w:hint="default"/>
      </w:rPr>
    </w:lvl>
    <w:lvl w:ilvl="7" w:tplc="08090003" w:tentative="1">
      <w:start w:val="1"/>
      <w:numFmt w:val="bullet"/>
      <w:lvlText w:val="o"/>
      <w:lvlJc w:val="left"/>
      <w:pPr>
        <w:ind w:left="5537" w:hanging="360"/>
      </w:pPr>
      <w:rPr>
        <w:rFonts w:ascii="Courier New" w:hAnsi="Courier New" w:cs="Courier New" w:hint="default"/>
      </w:rPr>
    </w:lvl>
    <w:lvl w:ilvl="8" w:tplc="08090005" w:tentative="1">
      <w:start w:val="1"/>
      <w:numFmt w:val="bullet"/>
      <w:lvlText w:val=""/>
      <w:lvlJc w:val="left"/>
      <w:pPr>
        <w:ind w:left="6257" w:hanging="360"/>
      </w:pPr>
      <w:rPr>
        <w:rFonts w:ascii="Wingdings" w:hAnsi="Wingdings" w:hint="default"/>
      </w:rPr>
    </w:lvl>
  </w:abstractNum>
  <w:abstractNum w:abstractNumId="11" w15:restartNumberingAfterBreak="0">
    <w:nsid w:val="631D2B97"/>
    <w:multiLevelType w:val="hybridMultilevel"/>
    <w:tmpl w:val="6FE2C212"/>
    <w:lvl w:ilvl="0" w:tplc="11C89AEA">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2" w15:restartNumberingAfterBreak="0">
    <w:nsid w:val="63A16A05"/>
    <w:multiLevelType w:val="hybridMultilevel"/>
    <w:tmpl w:val="27FE9D2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699E12AA"/>
    <w:multiLevelType w:val="hybridMultilevel"/>
    <w:tmpl w:val="B1106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CC0190C"/>
    <w:multiLevelType w:val="hybridMultilevel"/>
    <w:tmpl w:val="8062A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6"/>
  </w:num>
  <w:num w:numId="5">
    <w:abstractNumId w:val="5"/>
  </w:num>
  <w:num w:numId="6">
    <w:abstractNumId w:val="13"/>
  </w:num>
  <w:num w:numId="7">
    <w:abstractNumId w:val="14"/>
  </w:num>
  <w:num w:numId="8">
    <w:abstractNumId w:val="11"/>
  </w:num>
  <w:num w:numId="9">
    <w:abstractNumId w:val="12"/>
  </w:num>
  <w:num w:numId="10">
    <w:abstractNumId w:val="0"/>
  </w:num>
  <w:num w:numId="11">
    <w:abstractNumId w:val="2"/>
  </w:num>
  <w:num w:numId="12">
    <w:abstractNumId w:val="3"/>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15"/>
    <w:rsid w:val="00011FAA"/>
    <w:rsid w:val="00024A10"/>
    <w:rsid w:val="000733D8"/>
    <w:rsid w:val="000C1B45"/>
    <w:rsid w:val="000C3C14"/>
    <w:rsid w:val="000F0970"/>
    <w:rsid w:val="0012229A"/>
    <w:rsid w:val="001255AD"/>
    <w:rsid w:val="00130CA1"/>
    <w:rsid w:val="00134AF2"/>
    <w:rsid w:val="00165A76"/>
    <w:rsid w:val="001B2450"/>
    <w:rsid w:val="001C280F"/>
    <w:rsid w:val="001C2D02"/>
    <w:rsid w:val="001D059B"/>
    <w:rsid w:val="001D7878"/>
    <w:rsid w:val="001F1636"/>
    <w:rsid w:val="001F30B3"/>
    <w:rsid w:val="001F71AC"/>
    <w:rsid w:val="002268D0"/>
    <w:rsid w:val="00244EDD"/>
    <w:rsid w:val="002457F7"/>
    <w:rsid w:val="0026203D"/>
    <w:rsid w:val="00262CF8"/>
    <w:rsid w:val="00265586"/>
    <w:rsid w:val="00281407"/>
    <w:rsid w:val="00281895"/>
    <w:rsid w:val="00282C63"/>
    <w:rsid w:val="00285F4F"/>
    <w:rsid w:val="002A3A88"/>
    <w:rsid w:val="002E0FA9"/>
    <w:rsid w:val="00333CB9"/>
    <w:rsid w:val="00361003"/>
    <w:rsid w:val="003814B3"/>
    <w:rsid w:val="003D2D41"/>
    <w:rsid w:val="003D76A4"/>
    <w:rsid w:val="003F1E8E"/>
    <w:rsid w:val="0041741A"/>
    <w:rsid w:val="00436325"/>
    <w:rsid w:val="00442479"/>
    <w:rsid w:val="00477245"/>
    <w:rsid w:val="004B7D35"/>
    <w:rsid w:val="004D73CA"/>
    <w:rsid w:val="004E1C6F"/>
    <w:rsid w:val="004F5160"/>
    <w:rsid w:val="00555FB5"/>
    <w:rsid w:val="00557BFF"/>
    <w:rsid w:val="00572A63"/>
    <w:rsid w:val="00575F27"/>
    <w:rsid w:val="00610FFA"/>
    <w:rsid w:val="00646BC5"/>
    <w:rsid w:val="00667F7A"/>
    <w:rsid w:val="00695291"/>
    <w:rsid w:val="006976C3"/>
    <w:rsid w:val="006B14A4"/>
    <w:rsid w:val="006B364D"/>
    <w:rsid w:val="006E26EF"/>
    <w:rsid w:val="007506D9"/>
    <w:rsid w:val="00780B1D"/>
    <w:rsid w:val="007B01C7"/>
    <w:rsid w:val="007B5262"/>
    <w:rsid w:val="00806698"/>
    <w:rsid w:val="00810667"/>
    <w:rsid w:val="00837329"/>
    <w:rsid w:val="00842DCC"/>
    <w:rsid w:val="00855A6B"/>
    <w:rsid w:val="008568C8"/>
    <w:rsid w:val="00875041"/>
    <w:rsid w:val="008A0BD3"/>
    <w:rsid w:val="008B4A5C"/>
    <w:rsid w:val="008D3711"/>
    <w:rsid w:val="009060F8"/>
    <w:rsid w:val="00930396"/>
    <w:rsid w:val="00944CB8"/>
    <w:rsid w:val="00982925"/>
    <w:rsid w:val="009948C6"/>
    <w:rsid w:val="009A74E5"/>
    <w:rsid w:val="009B2376"/>
    <w:rsid w:val="009B2A07"/>
    <w:rsid w:val="009E5E98"/>
    <w:rsid w:val="009F3D3F"/>
    <w:rsid w:val="00A11ED5"/>
    <w:rsid w:val="00A34D36"/>
    <w:rsid w:val="00A3566F"/>
    <w:rsid w:val="00A50E12"/>
    <w:rsid w:val="00A6611A"/>
    <w:rsid w:val="00A7548C"/>
    <w:rsid w:val="00AB0F78"/>
    <w:rsid w:val="00AB2B0C"/>
    <w:rsid w:val="00AF6DB2"/>
    <w:rsid w:val="00B33B2B"/>
    <w:rsid w:val="00B46BE4"/>
    <w:rsid w:val="00BA038C"/>
    <w:rsid w:val="00BB6836"/>
    <w:rsid w:val="00BB705B"/>
    <w:rsid w:val="00BD6BE4"/>
    <w:rsid w:val="00C031BE"/>
    <w:rsid w:val="00C145FC"/>
    <w:rsid w:val="00C42E8F"/>
    <w:rsid w:val="00C44C98"/>
    <w:rsid w:val="00C55B9C"/>
    <w:rsid w:val="00CA099C"/>
    <w:rsid w:val="00CD5AB4"/>
    <w:rsid w:val="00CE1037"/>
    <w:rsid w:val="00CF5D9F"/>
    <w:rsid w:val="00D05F1A"/>
    <w:rsid w:val="00D31743"/>
    <w:rsid w:val="00D36513"/>
    <w:rsid w:val="00D91DD5"/>
    <w:rsid w:val="00DC206F"/>
    <w:rsid w:val="00DD647C"/>
    <w:rsid w:val="00DE610B"/>
    <w:rsid w:val="00DF238A"/>
    <w:rsid w:val="00E10288"/>
    <w:rsid w:val="00E44AB4"/>
    <w:rsid w:val="00E60EC4"/>
    <w:rsid w:val="00E65311"/>
    <w:rsid w:val="00E75310"/>
    <w:rsid w:val="00EB4C72"/>
    <w:rsid w:val="00EB5993"/>
    <w:rsid w:val="00ED670A"/>
    <w:rsid w:val="00ED6CC0"/>
    <w:rsid w:val="00ED7343"/>
    <w:rsid w:val="00EE0EEB"/>
    <w:rsid w:val="00EE3F8C"/>
    <w:rsid w:val="00EE71DD"/>
    <w:rsid w:val="00EF5917"/>
    <w:rsid w:val="00F0105D"/>
    <w:rsid w:val="00F41A25"/>
    <w:rsid w:val="00F4448F"/>
    <w:rsid w:val="00F779F6"/>
    <w:rsid w:val="00F9085A"/>
    <w:rsid w:val="00FC3872"/>
    <w:rsid w:val="00FD493A"/>
    <w:rsid w:val="00FF4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C9707"/>
  <w15:docId w15:val="{03011174-1315-4BE2-93E1-42CE01F7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A74E5"/>
    <w:pPr>
      <w:keepNext/>
      <w:widowControl w:val="0"/>
      <w:suppressAutoHyphens/>
      <w:spacing w:after="0" w:line="240" w:lineRule="auto"/>
      <w:outlineLvl w:val="2"/>
    </w:pPr>
    <w:rPr>
      <w:rFonts w:ascii="Times New Roman" w:eastAsia="Times New Roman" w:hAnsi="Times New Roman"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C14"/>
    <w:pPr>
      <w:ind w:left="720"/>
      <w:contextualSpacing/>
    </w:pPr>
  </w:style>
  <w:style w:type="paragraph" w:styleId="BalloonText">
    <w:name w:val="Balloon Text"/>
    <w:basedOn w:val="Normal"/>
    <w:link w:val="BalloonTextChar"/>
    <w:uiPriority w:val="99"/>
    <w:semiHidden/>
    <w:unhideWhenUsed/>
    <w:rsid w:val="00555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FB5"/>
    <w:rPr>
      <w:rFonts w:ascii="Tahoma" w:hAnsi="Tahoma" w:cs="Tahoma"/>
      <w:sz w:val="16"/>
      <w:szCs w:val="16"/>
    </w:rPr>
  </w:style>
  <w:style w:type="paragraph" w:styleId="Header">
    <w:name w:val="header"/>
    <w:basedOn w:val="Normal"/>
    <w:link w:val="HeaderChar"/>
    <w:uiPriority w:val="99"/>
    <w:unhideWhenUsed/>
    <w:rsid w:val="0026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586"/>
  </w:style>
  <w:style w:type="paragraph" w:styleId="Footer">
    <w:name w:val="footer"/>
    <w:basedOn w:val="Normal"/>
    <w:link w:val="FooterChar"/>
    <w:uiPriority w:val="99"/>
    <w:unhideWhenUsed/>
    <w:rsid w:val="00265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586"/>
  </w:style>
  <w:style w:type="character" w:styleId="Hyperlink">
    <w:name w:val="Hyperlink"/>
    <w:basedOn w:val="DefaultParagraphFont"/>
    <w:uiPriority w:val="99"/>
    <w:unhideWhenUsed/>
    <w:rsid w:val="00ED7343"/>
    <w:rPr>
      <w:color w:val="0000FF" w:themeColor="hyperlink"/>
      <w:u w:val="single"/>
    </w:rPr>
  </w:style>
  <w:style w:type="character" w:customStyle="1" w:styleId="Heading3Char">
    <w:name w:val="Heading 3 Char"/>
    <w:basedOn w:val="DefaultParagraphFont"/>
    <w:link w:val="Heading3"/>
    <w:rsid w:val="009A74E5"/>
    <w:rPr>
      <w:rFonts w:ascii="Times New Roman" w:eastAsia="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8464">
      <w:bodyDiv w:val="1"/>
      <w:marLeft w:val="0"/>
      <w:marRight w:val="0"/>
      <w:marTop w:val="0"/>
      <w:marBottom w:val="0"/>
      <w:divBdr>
        <w:top w:val="none" w:sz="0" w:space="0" w:color="auto"/>
        <w:left w:val="none" w:sz="0" w:space="0" w:color="auto"/>
        <w:bottom w:val="none" w:sz="0" w:space="0" w:color="auto"/>
        <w:right w:val="none" w:sz="0" w:space="0" w:color="auto"/>
      </w:divBdr>
    </w:div>
    <w:div w:id="560212633">
      <w:bodyDiv w:val="1"/>
      <w:marLeft w:val="0"/>
      <w:marRight w:val="0"/>
      <w:marTop w:val="0"/>
      <w:marBottom w:val="0"/>
      <w:divBdr>
        <w:top w:val="none" w:sz="0" w:space="0" w:color="auto"/>
        <w:left w:val="none" w:sz="0" w:space="0" w:color="auto"/>
        <w:bottom w:val="none" w:sz="0" w:space="0" w:color="auto"/>
        <w:right w:val="none" w:sz="0" w:space="0" w:color="auto"/>
      </w:divBdr>
    </w:div>
    <w:div w:id="849218071">
      <w:bodyDiv w:val="1"/>
      <w:marLeft w:val="0"/>
      <w:marRight w:val="0"/>
      <w:marTop w:val="0"/>
      <w:marBottom w:val="0"/>
      <w:divBdr>
        <w:top w:val="none" w:sz="0" w:space="0" w:color="auto"/>
        <w:left w:val="none" w:sz="0" w:space="0" w:color="auto"/>
        <w:bottom w:val="none" w:sz="0" w:space="0" w:color="auto"/>
        <w:right w:val="none" w:sz="0" w:space="0" w:color="auto"/>
      </w:divBdr>
    </w:div>
    <w:div w:id="1089883459">
      <w:bodyDiv w:val="1"/>
      <w:marLeft w:val="0"/>
      <w:marRight w:val="0"/>
      <w:marTop w:val="0"/>
      <w:marBottom w:val="0"/>
      <w:divBdr>
        <w:top w:val="none" w:sz="0" w:space="0" w:color="auto"/>
        <w:left w:val="none" w:sz="0" w:space="0" w:color="auto"/>
        <w:bottom w:val="none" w:sz="0" w:space="0" w:color="auto"/>
        <w:right w:val="none" w:sz="0" w:space="0" w:color="auto"/>
      </w:divBdr>
    </w:div>
    <w:div w:id="1434783316">
      <w:bodyDiv w:val="1"/>
      <w:marLeft w:val="0"/>
      <w:marRight w:val="0"/>
      <w:marTop w:val="0"/>
      <w:marBottom w:val="0"/>
      <w:divBdr>
        <w:top w:val="none" w:sz="0" w:space="0" w:color="auto"/>
        <w:left w:val="none" w:sz="0" w:space="0" w:color="auto"/>
        <w:bottom w:val="none" w:sz="0" w:space="0" w:color="auto"/>
        <w:right w:val="none" w:sz="0" w:space="0" w:color="auto"/>
      </w:divBdr>
    </w:div>
    <w:div w:id="21406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B464-3612-42C6-9AA7-ECD05695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3422</Words>
  <Characters>19512</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Mrs Patricia Barthorpe</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Patricia Murphy</dc:creator>
  <cp:lastModifiedBy>SENCO</cp:lastModifiedBy>
  <cp:revision>2</cp:revision>
  <cp:lastPrinted>2025-02-26T14:00:00Z</cp:lastPrinted>
  <dcterms:created xsi:type="dcterms:W3CDTF">2025-02-27T10:47:00Z</dcterms:created>
  <dcterms:modified xsi:type="dcterms:W3CDTF">2025-02-27T10:47:00Z</dcterms:modified>
</cp:coreProperties>
</file>